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bCs/>
          <w:highlight w:val="none"/>
        </w:rPr>
        <w:outlineLvl w:val="1"/>
      </w:pPr>
      <w:r>
        <w:rPr>
          <w:b/>
        </w:rPr>
        <w:t xml:space="preserve">УВЕДОМЛЕНИЕ</w:t>
        <w:br w:type="textWrapping" w:clear="all"/>
        <w:t xml:space="preserve">о проведении общественного обсуждения проекта </w:t>
      </w:r>
      <w:r>
        <w:rPr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приказа департамента образования Еврейской автономной области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форм документов, используемых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департаментом образования Еврейской автономной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 организации и проведении профилактических визитов при осуществлении федерального государственного контроля (надзора) в сфере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b/>
          <w:bCs/>
          <w:highlight w:val="none"/>
        </w:rPr>
      </w:r>
    </w:p>
    <w:p>
      <w:pPr>
        <w:pStyle w:val="832"/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tbl>
      <w:tblPr>
        <w:tblW w:w="9445" w:type="dxa"/>
        <w:tblCellSpacing w:w="0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2642"/>
        <w:gridCol w:w="6803"/>
      </w:tblGrid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проекта документа, подлежащего общественному обсуждению: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1_66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приказ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 утверждении форм документов, используемых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департаментом образования Еврейской автономной области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при организации и проведении профилактических визитов при осуществлении федерального государственного контроля (надзора) в сфере образования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»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Организатор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widowControl w:val="off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Размещение </w:t>
            </w:r>
            <w:r>
              <w:rPr>
                <w:sz w:val="24"/>
                <w:szCs w:val="24"/>
              </w:rPr>
              <w:t xml:space="preserve">проекта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 на официальном сайте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sz w:val="24"/>
                <w:szCs w:val="24"/>
                <w:u w:val="single"/>
              </w:rPr>
              <w:instrText xml:space="preserve"> 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u w:val="single"/>
              </w:rPr>
              <w:instrText xml:space="preserve"> "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sz w:val="24"/>
                <w:szCs w:val="24"/>
                <w:u w:val="single"/>
              </w:rPr>
              <w:instrText xml:space="preserve">://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  <w:u w:val="single"/>
              </w:rPr>
              <w:instrText xml:space="preserve">-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sz w:val="24"/>
                <w:szCs w:val="24"/>
                <w:u w:val="single"/>
              </w:rPr>
              <w:instrText xml:space="preserve">.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u w:val="single"/>
              </w:rPr>
              <w:instrText xml:space="preserve">" </w:instrText>
            </w:r>
            <w:r>
              <w:rPr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836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836"/>
                <w:sz w:val="24"/>
                <w:szCs w:val="24"/>
              </w:rPr>
              <w:t xml:space="preserve">://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kom</w:t>
            </w:r>
            <w:bookmarkStart w:id="0" w:name="_Hlt83905133"/>
            <w:r/>
            <w:bookmarkStart w:id="1" w:name="_Hlt83905134"/>
            <w:r/>
            <w:bookmarkStart w:id="2" w:name="_Hlt83905176"/>
            <w:r>
              <w:rPr>
                <w:rStyle w:val="836"/>
                <w:sz w:val="24"/>
                <w:szCs w:val="24"/>
                <w:lang w:val="en-US"/>
              </w:rPr>
              <w:t xml:space="preserve">o</w:t>
            </w:r>
            <w:bookmarkEnd w:id="0"/>
            <w:r/>
            <w:bookmarkEnd w:id="1"/>
            <w:r/>
            <w:bookmarkEnd w:id="2"/>
            <w:r>
              <w:rPr>
                <w:rStyle w:val="836"/>
                <w:sz w:val="24"/>
                <w:szCs w:val="24"/>
                <w:lang w:val="en-US"/>
              </w:rPr>
              <w:t xml:space="preserve">br</w:t>
            </w:r>
            <w:r>
              <w:rPr>
                <w:rStyle w:val="836"/>
                <w:sz w:val="24"/>
                <w:szCs w:val="24"/>
              </w:rPr>
              <w:t xml:space="preserve">-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836"/>
                <w:sz w:val="24"/>
                <w:szCs w:val="24"/>
              </w:rPr>
              <w:t xml:space="preserve">.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sz w:val="24"/>
                <w:szCs w:val="24"/>
                <w:u w:val="single"/>
              </w:rPr>
            </w:r>
            <w:r>
              <w:rPr>
                <w:sz w:val="24"/>
                <w:szCs w:val="24"/>
                <w:u w:val="single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679016, Еврейская автономная область, </w:t>
            </w:r>
            <w:r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г. Биробиджан, ул. Калинина, 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Телефон: 8(42622) 2-33-42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Контактное лицо: Ховрич Татьяна Николаевна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836"/>
                <w:color w:val="000000"/>
                <w:sz w:val="24"/>
                <w:szCs w:val="24"/>
                <w:u w:val="none"/>
              </w:rPr>
              <w:t xml:space="preserve">@</w:t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836"/>
                <w:color w:val="000000"/>
                <w:sz w:val="24"/>
                <w:szCs w:val="24"/>
                <w:u w:val="none"/>
              </w:rPr>
              <w:t xml:space="preserve">.</w:t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xovrich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tn</w:t>
            </w:r>
            <w:r>
              <w:rPr>
                <w:sz w:val="24"/>
                <w:szCs w:val="24"/>
              </w:rPr>
              <w:t xml:space="preserve">@</w:t>
            </w:r>
            <w:r>
              <w:rPr>
                <w:sz w:val="24"/>
                <w:szCs w:val="24"/>
                <w:lang w:val="en-US"/>
              </w:rPr>
              <w:t xml:space="preserve">post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eao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Дата </w:t>
            </w:r>
            <w:r>
              <w:rPr>
                <w:color w:val="000000" w:themeColor="text1"/>
                <w:sz w:val="24"/>
                <w:szCs w:val="24"/>
              </w:rPr>
              <w:t xml:space="preserve">нач</w:t>
            </w:r>
            <w:r>
              <w:rPr>
                <w:color w:val="000000" w:themeColor="text1"/>
                <w:sz w:val="24"/>
                <w:szCs w:val="24"/>
              </w:rPr>
              <w:t xml:space="preserve">ала общественного обсуждения: </w:t>
            </w:r>
            <w:r>
              <w:rPr>
                <w:color w:val="000000" w:themeColor="text1"/>
                <w:sz w:val="24"/>
                <w:szCs w:val="24"/>
              </w:rPr>
              <w:t xml:space="preserve">05.02.2025</w:t>
            </w:r>
            <w:r>
              <w:rPr>
                <w:color w:val="000000" w:themeColor="text1"/>
                <w:sz w:val="24"/>
                <w:szCs w:val="24"/>
              </w:rPr>
              <w:t xml:space="preserve"> 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Дата окончания общественного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обсуждения: 19.02.2025</w:t>
            </w:r>
            <w:r>
              <w:rPr>
                <w:color w:val="000000" w:themeColor="text1"/>
                <w:sz w:val="24"/>
                <w:szCs w:val="24"/>
              </w:rPr>
              <w:t xml:space="preserve"> 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Общественное обсуждение проводится путем размещения проекта приказа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 утверждении форм документов, используемых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департаментом образования Еврейской автономной области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при организации и проведении профилактических визитов при осуществлении федерального государственного контроля (надзора) в сфере образования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» </w:t>
            </w:r>
            <w:r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официальном сайте</w:t>
            </w:r>
            <w:bookmarkStart w:id="3" w:name="Par811"/>
            <w:r/>
            <w:bookmarkEnd w:id="3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департамента образования Еврейской автономной области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"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://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-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.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://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komobr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рабочих дней с дня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начала общественного обсуждения</w:t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подачи предложений и замечаний, требования к их оформлению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к проекту </w:t>
            </w:r>
            <w:r>
              <w:rPr>
                <w:sz w:val="24"/>
                <w:szCs w:val="24"/>
              </w:rPr>
              <w:t xml:space="preserve">приказа </w:t>
            </w:r>
            <w:r>
              <w:rPr>
                <w:sz w:val="24"/>
                <w:szCs w:val="24"/>
              </w:rPr>
              <w:t xml:space="preserve">подаются участниками общественного обсуждения в письменной форме на указанный выше адрес электронной почты либо в печатном виде по адресу: </w:t>
            </w:r>
            <w:r>
              <w:rPr>
                <w:sz w:val="24"/>
                <w:szCs w:val="24"/>
              </w:rPr>
              <w:t xml:space="preserve">679016, Еврейская автономная область,                                            г. Биробиджан, ул. Калинина, 19, каб. № 208</w:t>
            </w:r>
            <w:r>
              <w:rPr>
                <w:sz w:val="24"/>
                <w:szCs w:val="24"/>
              </w:rPr>
              <w:t xml:space="preserve">; понедельник - пятница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09:00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13:00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и с 14:00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18:00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4"/>
              <w:jc w:val="both"/>
              <w:rPr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При подаче предложений и замечаний указывается фамилия, имя, отчество, место жительства, адрес электронной почты, телефон участника общественного обсуждения, наименование организации (в случае принадлежности участника к какой-либо организации)</w:t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участников общественного обсуждения, поступившие после срока (даты) окончания общественного обсуждения, не учитываются при доработке проекта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определения результатов общественного обсуждения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44"/>
              <w:jc w:val="both"/>
              <w:rPr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Поступившие предложения и замечания к проекту приказа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подлежат рассмотрению ответственным исполнителем </w:t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Результаты </w:t>
            </w:r>
            <w:r>
              <w:rPr>
                <w:sz w:val="24"/>
                <w:szCs w:val="24"/>
              </w:rPr>
              <w:t xml:space="preserve">общественного обсуждения </w:t>
            </w:r>
            <w:r>
              <w:rPr>
                <w:sz w:val="24"/>
                <w:szCs w:val="24"/>
              </w:rPr>
              <w:t xml:space="preserve">размещаю</w:t>
            </w:r>
            <w:r>
              <w:rPr>
                <w:sz w:val="24"/>
                <w:szCs w:val="24"/>
              </w:rPr>
              <w:t xml:space="preserve">тся на официальном сайте </w:t>
            </w:r>
            <w:r>
              <w:rPr>
                <w:sz w:val="24"/>
                <w:szCs w:val="24"/>
              </w:rPr>
              <w:t xml:space="preserve">департамента образования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http</w:instrText>
            </w:r>
            <w:r>
              <w:rPr>
                <w:sz w:val="24"/>
                <w:szCs w:val="24"/>
              </w:rPr>
              <w:instrText xml:space="preserve">://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http</w:t>
            </w:r>
            <w:r>
              <w:rPr>
                <w:rStyle w:val="836"/>
                <w:sz w:val="24"/>
                <w:szCs w:val="24"/>
                <w:u w:val="none"/>
              </w:rPr>
              <w:t xml:space="preserve">://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836"/>
                <w:sz w:val="24"/>
                <w:szCs w:val="24"/>
                <w:u w:val="none"/>
              </w:rPr>
              <w:t xml:space="preserve">-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836"/>
                <w:sz w:val="24"/>
                <w:szCs w:val="24"/>
                <w:u w:val="none"/>
              </w:rPr>
              <w:t xml:space="preserve">.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не позднее 21.02.</w:t>
            </w:r>
            <w:r>
              <w:rPr>
                <w:color w:val="000000" w:themeColor="text1"/>
                <w:sz w:val="24"/>
                <w:szCs w:val="24"/>
              </w:rPr>
              <w:t xml:space="preserve">2025</w:t>
            </w:r>
            <w:r>
              <w:rPr>
                <w:color w:val="000000" w:themeColor="text1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 проекта документа, подлежащего общественному обсуждению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</w:t>
            </w:r>
            <w:r>
              <w:rPr>
                <w:color w:val="000000" w:themeColor="text1"/>
                <w:sz w:val="24"/>
                <w:szCs w:val="24"/>
              </w:rPr>
              <w:t xml:space="preserve">рил</w:t>
            </w:r>
            <w:r>
              <w:rPr>
                <w:color w:val="000000" w:themeColor="text1"/>
                <w:sz w:val="24"/>
                <w:szCs w:val="24"/>
              </w:rPr>
              <w:t xml:space="preserve">агается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</w:t>
            </w:r>
            <w:r>
              <w:rPr>
                <w:color w:val="000000" w:themeColor="text1"/>
                <w:sz w:val="24"/>
                <w:szCs w:val="24"/>
              </w:rPr>
              <w:t xml:space="preserve">файл 46 </w:t>
            </w:r>
            <w:r>
              <w:rPr>
                <w:color w:val="000000" w:themeColor="text1"/>
                <w:sz w:val="24"/>
                <w:szCs w:val="24"/>
              </w:rPr>
              <w:t xml:space="preserve">КБ</w:t>
            </w:r>
            <w:r>
              <w:rPr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32"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8"/>
      <w:szCs w:val="28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character" w:styleId="836">
    <w:name w:val="Гиперссылка"/>
    <w:basedOn w:val="833"/>
    <w:next w:val="836"/>
    <w:link w:val="832"/>
    <w:rPr>
      <w:color w:val="0000ff"/>
      <w:u w:val="single"/>
    </w:rPr>
  </w:style>
  <w:style w:type="paragraph" w:styleId="837">
    <w:name w:val=" Знак Знак Знак1 Знак Знак Знак Знак Знак Знак Знак"/>
    <w:basedOn w:val="832"/>
    <w:next w:val="837"/>
    <w:link w:val="83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838">
    <w:name w:val="Normal1"/>
    <w:next w:val="838"/>
    <w:link w:val="832"/>
    <w:rPr>
      <w:sz w:val="28"/>
      <w:lang w:val="ru-RU" w:eastAsia="ru-RU" w:bidi="ar-SA"/>
    </w:rPr>
  </w:style>
  <w:style w:type="paragraph" w:styleId="839">
    <w:name w:val="Текст выноски"/>
    <w:basedOn w:val="832"/>
    <w:next w:val="839"/>
    <w:link w:val="840"/>
    <w:rPr>
      <w:rFonts w:ascii="Tahoma" w:hAnsi="Tahoma" w:cs="Tahoma"/>
      <w:sz w:val="16"/>
      <w:szCs w:val="16"/>
    </w:rPr>
  </w:style>
  <w:style w:type="character" w:styleId="840">
    <w:name w:val="Текст выноски Знак"/>
    <w:basedOn w:val="833"/>
    <w:next w:val="840"/>
    <w:link w:val="839"/>
    <w:rPr>
      <w:rFonts w:ascii="Tahoma" w:hAnsi="Tahoma" w:cs="Tahoma"/>
      <w:sz w:val="16"/>
      <w:szCs w:val="16"/>
    </w:rPr>
  </w:style>
  <w:style w:type="paragraph" w:styleId="841">
    <w:name w:val="Знак Знак Знак Знак Знак Знак Знак"/>
    <w:basedOn w:val="832"/>
    <w:next w:val="841"/>
    <w:link w:val="832"/>
    <w:uiPriority w:val="99"/>
    <w:pPr>
      <w:jc w:val="right"/>
      <w:spacing w:after="160" w:line="240" w:lineRule="exact"/>
      <w:widowControl w:val="off"/>
    </w:pPr>
    <w:rPr>
      <w:rFonts w:cs="Arial"/>
      <w:sz w:val="20"/>
      <w:szCs w:val="20"/>
      <w:lang w:val="en-GB" w:eastAsia="en-US"/>
    </w:rPr>
  </w:style>
  <w:style w:type="paragraph" w:styleId="842">
    <w:name w:val="Обычный1"/>
    <w:next w:val="842"/>
    <w:link w:val="832"/>
    <w:rPr>
      <w:sz w:val="28"/>
      <w:lang w:val="ru-RU" w:eastAsia="ru-RU" w:bidi="ar-SA"/>
    </w:rPr>
  </w:style>
  <w:style w:type="paragraph" w:styleId="843">
    <w:name w:val="Обычный (веб)"/>
    <w:basedOn w:val="832"/>
    <w:next w:val="843"/>
    <w:link w:val="83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844">
    <w:name w:val="Default"/>
    <w:next w:val="844"/>
    <w:link w:val="832"/>
    <w:rPr>
      <w:color w:val="000000"/>
      <w:sz w:val="24"/>
      <w:szCs w:val="24"/>
      <w:lang w:val="ru-RU" w:eastAsia="ru-RU" w:bidi="ar-SA"/>
    </w:rPr>
  </w:style>
  <w:style w:type="character" w:styleId="845">
    <w:name w:val="Просмотренная гиперссылка"/>
    <w:basedOn w:val="833"/>
    <w:next w:val="845"/>
    <w:link w:val="832"/>
    <w:rPr>
      <w:color w:val="800080"/>
      <w:u w:val="single"/>
    </w:rPr>
  </w:style>
  <w:style w:type="paragraph" w:styleId="846">
    <w:name w:val="Без интервала"/>
    <w:next w:val="846"/>
    <w:link w:val="847"/>
    <w:uiPriority w:val="1"/>
    <w:qFormat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styleId="847">
    <w:name w:val="Без интервала Знак"/>
    <w:basedOn w:val="833"/>
    <w:next w:val="847"/>
    <w:link w:val="846"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styleId="848" w:default="1">
    <w:name w:val="Default Paragraph Font"/>
    <w:uiPriority w:val="1"/>
    <w:semiHidden/>
    <w:unhideWhenUsed/>
  </w:style>
  <w:style w:type="numbering" w:styleId="849" w:default="1">
    <w:name w:val="No List"/>
    <w:uiPriority w:val="99"/>
    <w:semiHidden/>
    <w:unhideWhenUsed/>
  </w:style>
  <w:style w:type="table" w:styleId="850" w:default="1">
    <w:name w:val="Normal Table"/>
    <w:uiPriority w:val="99"/>
    <w:semiHidden/>
    <w:unhideWhenUsed/>
    <w:tblPr/>
  </w:style>
  <w:style w:type="paragraph" w:styleId="1_663" w:customStyle="1">
    <w:name w:val="ConsPlusTitle"/>
    <w:next w:val="967"/>
    <w:link w:val="94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obr_210-1</dc:creator>
  <cp:revision>20</cp:revision>
  <dcterms:created xsi:type="dcterms:W3CDTF">2017-01-27T00:36:00Z</dcterms:created>
  <dcterms:modified xsi:type="dcterms:W3CDTF">2025-02-05T01:29:20Z</dcterms:modified>
  <cp:version>786432</cp:version>
</cp:coreProperties>
</file>