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0" w:firstLine="0"/>
        <w:jc w:val="left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Документ предоставлен </w:t>
      </w:r>
      <w:hyperlink r:id="rId8" w:tooltip="https://www.consultant.ru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КонсультантПлюс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br/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  <w:outlineLvl w:val="0"/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left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  <w:outlineLvl w:val="0"/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Зарегистрировано в Минюсте России 1 декабря 2022 г. N 71299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100" w:after="10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  <w:pBdr>
          <w:top w:val="single" w:color="000000" w:sz="4" w:space="0"/>
        </w:pBd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i w:val="0"/>
          <w:strike w:val="0"/>
          <w:sz w:val="24"/>
          <w:szCs w:val="24"/>
        </w:rPr>
        <w:t xml:space="preserve">ФЕДЕРАЛЬНАЯ СЛУЖБА ПО НАДЗОРУ В СФЕРЕ ОБРАЗОВАНИЯ И НАУКИ</w:t>
      </w:r>
      <w:r>
        <w:rPr>
          <w:rFonts w:ascii="Times New Roman" w:hAnsi="Times New Roman" w:cs="Times New Roman"/>
          <w:b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i w:val="0"/>
          <w:strike w:val="0"/>
          <w:sz w:val="24"/>
          <w:szCs w:val="24"/>
        </w:rPr>
        <w:t xml:space="preserve">ПРИКАЗ</w:t>
      </w:r>
      <w:r>
        <w:rPr>
          <w:rFonts w:ascii="Times New Roman" w:hAnsi="Times New Roman" w:cs="Times New Roman"/>
          <w:b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i w:val="0"/>
          <w:strike w:val="0"/>
          <w:sz w:val="24"/>
          <w:szCs w:val="24"/>
        </w:rPr>
        <w:t xml:space="preserve">от 22 сентября 2022 г. N 1012</w:t>
      </w:r>
      <w:r>
        <w:rPr>
          <w:rFonts w:ascii="Times New Roman" w:hAnsi="Times New Roman" w:cs="Times New Roman"/>
          <w:b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i w:val="0"/>
          <w:strike w:val="0"/>
          <w:sz w:val="24"/>
          <w:szCs w:val="24"/>
        </w:rPr>
        <w:t xml:space="preserve">ОБ УТВЕРЖДЕНИИ АДМИНИСТРАТИВНОГО РЕГЛАМЕНТА</w:t>
      </w:r>
      <w:r>
        <w:rPr>
          <w:rFonts w:ascii="Times New Roman" w:hAnsi="Times New Roman" w:cs="Times New Roman"/>
          <w:b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i w:val="0"/>
          <w:strike w:val="0"/>
          <w:sz w:val="24"/>
          <w:szCs w:val="24"/>
        </w:rPr>
        <w:t xml:space="preserve">ПРЕДОСТАВЛЕНИЯ ОРГАНАМИ ГОСУДАРСТВЕННОЙ ВЛАСТИ СУБЪЕКТОВ</w:t>
      </w:r>
      <w:r>
        <w:rPr>
          <w:rFonts w:ascii="Times New Roman" w:hAnsi="Times New Roman" w:cs="Times New Roman"/>
          <w:b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i w:val="0"/>
          <w:strike w:val="0"/>
          <w:sz w:val="24"/>
          <w:szCs w:val="24"/>
        </w:rPr>
        <w:t xml:space="preserve">РОССИЙСКОЙ ФЕДЕРАЦИИ, ОСУЩЕСТВЛЯЮЩИМИ ПЕРЕДАННЫЕ ПОЛНОМОЧИЯ</w:t>
      </w:r>
      <w:r>
        <w:rPr>
          <w:rFonts w:ascii="Times New Roman" w:hAnsi="Times New Roman" w:cs="Times New Roman"/>
          <w:b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i w:val="0"/>
          <w:strike w:val="0"/>
          <w:sz w:val="24"/>
          <w:szCs w:val="24"/>
        </w:rPr>
        <w:t xml:space="preserve">РОССИЙСКОЙ ФЕДЕРАЦИИ В СФЕРЕ ОБРАЗОВАНИЯ, ГОСУДАРСТВЕННОЙ</w:t>
      </w:r>
      <w:r>
        <w:rPr>
          <w:rFonts w:ascii="Times New Roman" w:hAnsi="Times New Roman" w:cs="Times New Roman"/>
          <w:b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i w:val="0"/>
          <w:strike w:val="0"/>
          <w:sz w:val="24"/>
          <w:szCs w:val="24"/>
        </w:rPr>
        <w:t xml:space="preserve">УСЛУГИ ПО ЛИЦЕНЗИРОВАНИЮ ОБРАЗОВАТЕЛЬНОЙ ДЕЯТЕЛЬНОСТИ</w:t>
      </w:r>
      <w:r>
        <w:rPr>
          <w:rFonts w:ascii="Times New Roman" w:hAnsi="Times New Roman" w:cs="Times New Roman"/>
          <w:b/>
          <w:i w:val="0"/>
          <w:strike w:val="0"/>
          <w:sz w:val="24"/>
          <w:szCs w:val="24"/>
        </w:rPr>
      </w:r>
    </w:p>
    <w:p>
      <w:pPr>
        <w:jc w:val="left"/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tbl>
      <w:tblPr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4f3f8"/>
        <w:tblLayout w:type="autofi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>
        <w:trPr/>
        <w:tc>
          <w:tcPr>
            <w:shd w:val="clear" w:color="auto" w:fill="ced3f1"/>
            <w:tcMar>
              <w:left w:w="0" w:type="dxa"/>
              <w:top w:w="0" w:type="dxa"/>
              <w:right w:w="0" w:type="dxa"/>
              <w:bottom w:w="0" w:type="dxa"/>
            </w:tcMar>
            <w:tcW w:w="60" w:type="dxa"/>
            <w:vAlign w:val="top"/>
            <w:textDirection w:val="lrTb"/>
            <w:noWrap w:val="false"/>
          </w:tcPr>
          <w:p>
            <w:pPr>
              <w:jc w:val="left"/>
              <w:spacing w:before="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f4f3f8"/>
            <w:tcMar>
              <w:left w:w="0" w:type="dxa"/>
              <w:top w:w="0" w:type="dxa"/>
              <w:right w:w="0" w:type="dxa"/>
              <w:bottom w:w="0" w:type="dxa"/>
            </w:tcMar>
            <w:tcW w:w="113" w:type="dxa"/>
            <w:vAlign w:val="top"/>
            <w:textDirection w:val="lrTb"/>
            <w:noWrap w:val="false"/>
          </w:tcPr>
          <w:p>
            <w:pPr>
              <w:jc w:val="left"/>
              <w:spacing w:before="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f4f3f8"/>
            <w:tcMar>
              <w:left w:w="0" w:type="dxa"/>
              <w:top w:w="113" w:type="dxa"/>
              <w:right w:w="0" w:type="dxa"/>
              <w:bottom w:w="113" w:type="dxa"/>
            </w:tcMar>
            <w:tcW w:w="9921" w:type="dxa"/>
            <w:vAlign w:val="top"/>
            <w:textDirection w:val="lrTb"/>
            <w:noWrap w:val="false"/>
          </w:tcPr>
          <w:p>
            <w:pPr>
              <w:ind w:lef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color w:val="392c69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392c69"/>
                <w:sz w:val="24"/>
                <w:szCs w:val="24"/>
              </w:rPr>
              <w:t xml:space="preserve">Список изменяющих документов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color w:val="392c69"/>
                <w:sz w:val="24"/>
                <w:szCs w:val="24"/>
              </w:rPr>
            </w:r>
          </w:p>
          <w:p>
            <w:pPr>
              <w:ind w:lef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color w:val="392c69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392c69"/>
                <w:sz w:val="24"/>
                <w:szCs w:val="24"/>
              </w:rPr>
              <w:t xml:space="preserve">(в ред. </w:t>
            </w:r>
            <w:hyperlink w:history="1">
              <w:r>
                <w:rPr>
                  <w:rFonts w:ascii="Times New Roman" w:hAnsi="Times New Roman" w:eastAsia="Times New Roman" w:cs="Times New Roman"/>
                  <w:b w:val="0"/>
                  <w:i w:val="0"/>
                  <w:strike w:val="0"/>
                  <w:color w:val="0000ff"/>
                  <w:sz w:val="24"/>
                  <w:szCs w:val="24"/>
                </w:rPr>
                <w:t xml:space="preserve">Приказа</w:t>
              </w:r>
            </w:hyperlink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392c69"/>
                <w:sz w:val="24"/>
                <w:szCs w:val="24"/>
              </w:rPr>
              <w:t xml:space="preserve"> Рособрнадзора от 22.09.2022 N 1012)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color w:val="392c69"/>
                <w:sz w:val="24"/>
                <w:szCs w:val="24"/>
              </w:rPr>
            </w:r>
          </w:p>
        </w:tc>
        <w:tc>
          <w:tcPr>
            <w:shd w:val="clear" w:color="auto" w:fill="f4f3f8"/>
            <w:tcMar>
              <w:left w:w="0" w:type="dxa"/>
              <w:top w:w="0" w:type="dxa"/>
              <w:right w:w="0" w:type="dxa"/>
              <w:bottom w:w="0" w:type="dxa"/>
            </w:tcMar>
            <w:tcW w:w="113" w:type="dxa"/>
            <w:vAlign w:val="top"/>
            <w:textDirection w:val="lrTb"/>
            <w:noWrap w:val="false"/>
          </w:tcPr>
          <w:p>
            <w:pPr>
              <w:ind w:lef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color w:val="392c69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392c69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color w:val="392c69"/>
                <w:sz w:val="24"/>
                <w:szCs w:val="24"/>
              </w:rPr>
            </w:r>
          </w:p>
        </w:tc>
      </w:tr>
    </w:tbl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В соответствии с </w:t>
      </w:r>
      <w:hyperlink r:id="rId9" w:tooltip="https://login.consultant.ru/link/?req=doc&amp;base=LAW&amp;n=453313&amp;dst=100094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частью 1 статьи 12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Федерального закона от 27 июля 2010 г. N 210-ФЗ "Об организации предоставления государственных и муниципальных услуг" (Собрание законодательства Российской Федерации, 2010, N 31, ст. 4179), </w:t>
      </w:r>
      <w:hyperlink r:id="rId10" w:tooltip="https://login.consultant.ru/link/?req=doc&amp;base=LAW&amp;n=437409&amp;dst=576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пунктом 8 части 7 статьи 7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7598; 2019, N 30, ст. 4134; 2021, N 24, ст. 4188), </w:t>
      </w:r>
      <w:hyperlink r:id="rId11" w:tooltip="https://login.consultant.ru/link/?req=doc&amp;base=LAW&amp;n=391580&amp;dst=100018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пунктом 3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Прав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ил разработки и утверждения административных регламентов предоставления государственных услуг, утвержденных постановлением Правительства Российской Федерации от 20 июля 2021 г. N 1228 (Собрание законодательства Российской Федерации, 2021, N 31, ст. 5904), </w:t>
      </w:r>
      <w:hyperlink r:id="rId12" w:tooltip="https://login.consultant.ru/link/?req=doc&amp;base=LAW&amp;n=425593&amp;dst=100017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пунктом 4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постановления Правительства Российской Федерации от 24 марта 2022 г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. N 454 "Об особенностях организации предоставления государственных услуг, а также разработки и принятия административных регламентов предоставления государственных услуг в 2022 году" (Собрание законодательства Российской Федерации, 2022, N 13, ст. 2114), </w:t>
      </w:r>
      <w:hyperlink r:id="rId13" w:tooltip="https://login.consultant.ru/link/?req=doc&amp;base=LAW&amp;n=445069&amp;dst=13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пунктом 3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Требований к п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редоставлению в электронной форме государственных и муниципальных услуг, утвержденных постановлением Правительства Российской Федерации от 26 марта 2016 г. N 236 (Собрание законодательства Российской Федерации, 2016, N 15, ст. 2084; 2021, N 39, ст. 6723), </w:t>
      </w:r>
      <w:hyperlink r:id="rId14" w:tooltip="https://login.consultant.ru/link/?req=doc&amp;base=LAW&amp;n=458783&amp;dst=12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подпунктом 5.2.17 пункта 5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Положен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ия о Федеральной службе по надзору в сфере образования и науки, утвержденного постановлением Правительства Российской Федерации от 28 июля 2018 г. N 885 (Собрание законодательства Российской Федерации, 2018, N 32, ст. 5344; 2022, N 1, ст. 175), приказываю: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1. Утвердить прилагаемый Административный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регламент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предоставл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ения органами государственной власти субъектов Российской Федерации, осуществляющими переданные полномочия Российской Федерации в сфере образования, государственной услуги по лицензированию образовательной деятельности (далее - Административный регламент).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2. Признать утратившим силу </w:t>
      </w:r>
      <w:hyperlink r:id="rId15" w:tooltip="https://login.consultant.ru/link/?req=doc&amp;base=LAW&amp;n=377151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приказ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Федеральной службы по надзору в сфере образования и науки от 23 декабря 2020 г. N 1276 "Об утверждении Административного регламента предоставления органами государственной власти субъектов Российской Федерации, ос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уществляющими переданные полномочия Российской Федерации в области образования, государственной услуги по лицензированию образовательной деятельности" (зарегистрирован Министерством юстиции Российской Федерации 16 февраля 2021 г., регистрационный N 62519).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bookmarkStart w:id="1" w:name="Par20"/>
      <w:r>
        <w:rPr>
          <w:rFonts w:ascii="Times New Roman" w:hAnsi="Times New Roman" w:eastAsia="Times New Roman" w:cs="Times New Roman"/>
          <w:sz w:val="24"/>
          <w:szCs w:val="24"/>
        </w:rPr>
      </w:r>
      <w:bookmarkEnd w:id="1"/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3. Настоящий приказ вступает в силу с 1 января 2023 года и действует до вступления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в силу Административного регламента предоставления органами государственной власти субъектов Российской Федерации, осуществляющими переданные полномочия Российской Федерации в сфере образования, государственной услуги по лицензированию образовательной дея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тельности, разработанного с использованием программно-технических средств федеральной государственной информационной системы "Федеральный реестр государственных и муниципальных услуг (функций)", но не позднее 1 сентября 2026 года, за исключением положений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абзаца четвертого пункта 2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,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подпунктов 9.3.1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-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9.3.4 подпункта 9.3 пункта 9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,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подпунктов 17.1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,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17.2 пункта 17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, сноски 16 к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подпункту 17.1 пункта 17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,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абзаца третьего пункта 28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,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абзаца третьего пункта 33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,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подпунктов 36.1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-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36.3 пункта 36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,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абзаца третьего подпункта 58.2 пункта 58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,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пунктов 201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-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224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Административного регламента, которые вступают в силу с 1 января 2023 года и действуют до 1 сентября 2023 года.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4. Контроль за исполнением настоящего приказа возложить на заместителя руководителя Е.Е. Семченко.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right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Руководитель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right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А.А.МУЗАЕВ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right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  <w:outlineLvl w:val="0"/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Утвержден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right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приказом Федеральной службы по надзору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right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в сфере образования и науки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right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от 22.09.2022 N 1012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bookmarkStart w:id="2" w:name="Par35"/>
      <w:r>
        <w:rPr>
          <w:rFonts w:ascii="Times New Roman" w:hAnsi="Times New Roman" w:eastAsia="Times New Roman" w:cs="Times New Roman"/>
          <w:sz w:val="24"/>
          <w:szCs w:val="24"/>
        </w:rPr>
      </w:r>
      <w:bookmarkEnd w:id="2"/>
      <w:r>
        <w:rPr>
          <w:rFonts w:ascii="Times New Roman" w:hAnsi="Times New Roman" w:eastAsia="Times New Roman" w:cs="Times New Roman"/>
          <w:b/>
          <w:i w:val="0"/>
          <w:strike w:val="0"/>
          <w:sz w:val="24"/>
          <w:szCs w:val="24"/>
        </w:rPr>
        <w:t xml:space="preserve">АДМИНИСТРАТИВНЫЙ РЕГЛАМЕНТ</w:t>
      </w:r>
      <w:r>
        <w:rPr>
          <w:rFonts w:ascii="Times New Roman" w:hAnsi="Times New Roman" w:cs="Times New Roman"/>
          <w:b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i w:val="0"/>
          <w:strike w:val="0"/>
          <w:sz w:val="24"/>
          <w:szCs w:val="24"/>
        </w:rPr>
        <w:t xml:space="preserve">ПРЕДОСТАВЛЕНИЯ ОРГАНАМИ ГОСУДАРСТВЕННОЙ ВЛАСТИ СУБЪЕКТОВ</w:t>
      </w:r>
      <w:r>
        <w:rPr>
          <w:rFonts w:ascii="Times New Roman" w:hAnsi="Times New Roman" w:cs="Times New Roman"/>
          <w:b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i w:val="0"/>
          <w:strike w:val="0"/>
          <w:sz w:val="24"/>
          <w:szCs w:val="24"/>
        </w:rPr>
        <w:t xml:space="preserve">РОССИЙСКОЙ ФЕДЕРАЦИИ, ОСУЩЕСТВЛЯЮЩИМИ ПЕРЕДАННЫЕ ПОЛНОМОЧИЯ</w:t>
      </w:r>
      <w:r>
        <w:rPr>
          <w:rFonts w:ascii="Times New Roman" w:hAnsi="Times New Roman" w:cs="Times New Roman"/>
          <w:b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i w:val="0"/>
          <w:strike w:val="0"/>
          <w:sz w:val="24"/>
          <w:szCs w:val="24"/>
        </w:rPr>
        <w:t xml:space="preserve">РОССИЙСКОЙ ФЕДЕРАЦИИ В СФЕРЕ ОБРАЗОВАНИЯ, ГОСУДАРСТВЕННОЙ</w:t>
      </w:r>
      <w:r>
        <w:rPr>
          <w:rFonts w:ascii="Times New Roman" w:hAnsi="Times New Roman" w:cs="Times New Roman"/>
          <w:b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i w:val="0"/>
          <w:strike w:val="0"/>
          <w:sz w:val="24"/>
          <w:szCs w:val="24"/>
        </w:rPr>
        <w:t xml:space="preserve">УСЛУГИ ПО ЛИЦЕНЗИРОВАНИЮ ОБРАЗОВАТЕЛЬНОЙ ДЕЯТЕЛЬНОСТИ</w:t>
      </w:r>
      <w:r>
        <w:rPr>
          <w:rFonts w:ascii="Times New Roman" w:hAnsi="Times New Roman" w:cs="Times New Roman"/>
          <w:b/>
          <w:i w:val="0"/>
          <w:strike w:val="0"/>
          <w:sz w:val="24"/>
          <w:szCs w:val="24"/>
        </w:rPr>
      </w:r>
    </w:p>
    <w:p>
      <w:pPr>
        <w:jc w:val="left"/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tbl>
      <w:tblPr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4f3f8"/>
        <w:tblLayout w:type="autofi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>
        <w:trPr/>
        <w:tc>
          <w:tcPr>
            <w:shd w:val="clear" w:color="auto" w:fill="ced3f1"/>
            <w:tcMar>
              <w:left w:w="0" w:type="dxa"/>
              <w:top w:w="0" w:type="dxa"/>
              <w:right w:w="0" w:type="dxa"/>
              <w:bottom w:w="0" w:type="dxa"/>
            </w:tcMar>
            <w:tcW w:w="60" w:type="dxa"/>
            <w:vAlign w:val="top"/>
            <w:textDirection w:val="lrTb"/>
            <w:noWrap w:val="false"/>
          </w:tcPr>
          <w:p>
            <w:pPr>
              <w:jc w:val="left"/>
              <w:spacing w:before="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f4f3f8"/>
            <w:tcMar>
              <w:left w:w="0" w:type="dxa"/>
              <w:top w:w="0" w:type="dxa"/>
              <w:right w:w="0" w:type="dxa"/>
              <w:bottom w:w="0" w:type="dxa"/>
            </w:tcMar>
            <w:tcW w:w="113" w:type="dxa"/>
            <w:vAlign w:val="top"/>
            <w:textDirection w:val="lrTb"/>
            <w:noWrap w:val="false"/>
          </w:tcPr>
          <w:p>
            <w:pPr>
              <w:jc w:val="left"/>
              <w:spacing w:before="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f4f3f8"/>
            <w:tcMar>
              <w:left w:w="0" w:type="dxa"/>
              <w:top w:w="113" w:type="dxa"/>
              <w:right w:w="0" w:type="dxa"/>
              <w:bottom w:w="113" w:type="dxa"/>
            </w:tcMar>
            <w:tcW w:w="9921" w:type="dxa"/>
            <w:vAlign w:val="top"/>
            <w:textDirection w:val="lrTb"/>
            <w:noWrap w:val="false"/>
          </w:tcPr>
          <w:p>
            <w:pPr>
              <w:ind w:lef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color w:val="392c69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392c69"/>
                <w:sz w:val="24"/>
                <w:szCs w:val="24"/>
              </w:rPr>
              <w:t xml:space="preserve">Список изменяющих документов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color w:val="392c69"/>
                <w:sz w:val="24"/>
                <w:szCs w:val="24"/>
              </w:rPr>
            </w:r>
          </w:p>
          <w:p>
            <w:pPr>
              <w:ind w:lef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color w:val="392c69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392c69"/>
                <w:sz w:val="24"/>
                <w:szCs w:val="24"/>
              </w:rPr>
              <w:t xml:space="preserve">(в ред. </w:t>
            </w:r>
            <w:hyperlink w:history="1">
              <w:r>
                <w:rPr>
                  <w:rFonts w:ascii="Times New Roman" w:hAnsi="Times New Roman" w:eastAsia="Times New Roman" w:cs="Times New Roman"/>
                  <w:b w:val="0"/>
                  <w:i w:val="0"/>
                  <w:strike w:val="0"/>
                  <w:color w:val="0000ff"/>
                  <w:sz w:val="24"/>
                  <w:szCs w:val="24"/>
                </w:rPr>
                <w:t xml:space="preserve">Приказа</w:t>
              </w:r>
            </w:hyperlink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392c69"/>
                <w:sz w:val="24"/>
                <w:szCs w:val="24"/>
              </w:rPr>
              <w:t xml:space="preserve"> Рособрнадзора от 22.09.2022 N 1012)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color w:val="392c69"/>
                <w:sz w:val="24"/>
                <w:szCs w:val="24"/>
              </w:rPr>
            </w:r>
          </w:p>
        </w:tc>
        <w:tc>
          <w:tcPr>
            <w:shd w:val="clear" w:color="auto" w:fill="f4f3f8"/>
            <w:tcMar>
              <w:left w:w="0" w:type="dxa"/>
              <w:top w:w="0" w:type="dxa"/>
              <w:right w:w="0" w:type="dxa"/>
              <w:bottom w:w="0" w:type="dxa"/>
            </w:tcMar>
            <w:tcW w:w="113" w:type="dxa"/>
            <w:vAlign w:val="top"/>
            <w:textDirection w:val="lrTb"/>
            <w:noWrap w:val="false"/>
          </w:tcPr>
          <w:p>
            <w:pPr>
              <w:ind w:lef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color w:val="392c69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392c69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color w:val="392c69"/>
                <w:sz w:val="24"/>
                <w:szCs w:val="24"/>
              </w:rPr>
            </w:r>
          </w:p>
        </w:tc>
      </w:tr>
    </w:tbl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4"/>
          <w:szCs w:val="24"/>
        </w:rPr>
        <w:outlineLvl w:val="1"/>
      </w:pPr>
      <w:r>
        <w:rPr>
          <w:rFonts w:ascii="Times New Roman" w:hAnsi="Times New Roman" w:eastAsia="Times New Roman" w:cs="Times New Roman"/>
          <w:b/>
          <w:i w:val="0"/>
          <w:strike w:val="0"/>
          <w:sz w:val="24"/>
          <w:szCs w:val="24"/>
        </w:rPr>
        <w:t xml:space="preserve">I. Общие положения</w:t>
      </w:r>
      <w:r>
        <w:rPr>
          <w:rFonts w:ascii="Times New Roman" w:hAnsi="Times New Roman" w:cs="Times New Roman"/>
          <w:b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1. Административный регламент предоставления органами государственной власти субъектов Р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оссийской Федерации, осуществляющими переданные полномочия Российской Федерации в сфере образования, государственной услуги по лицензированию образовательной деятельности (далее соответственно - Административный регламент, уполномоченный орган, государстве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нная услуга) устанавливает сроки и последовательность административных процедур (действий), осуществляемых уполномоченным органом в процессе предоставления государственной услуги, устанавливает порядок взаимодействия между структурными подразделениями упол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номоченного органа, его государственными гражданскими служащими (далее - должностные лица), а также взаимодействия уполномоченного органа с заявителями, иными органами государственной власти и организациями в процессе предоставления государственной услуги.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2. Круг заявителей: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в случае подачи заявления о предоставлении лицензии на осуществление образ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овательной деятельности (далее - лицензия) - юридические лица (в том числе лица, имеющие право без доверенности действовать от имени юридического лица, а также лица, действующие от имени заявителя на основании доверенности), индивидуальные предприниматели;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в случае подачи заявления о предоставлении временной лицензии на осуществление образовательной деятельности (далее - временная лицензия) (если соискателем лицензии является организация, осуществляющая образовательную деятельност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ь и возникшая в результате реорганизации в форме разделения или выделения) - юридические лица (в том числе лица, имеющие право без доверенности действовать от имени юридического лица, а также лица, действующие от имени заявителя на основании доверенности);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bookmarkStart w:id="3" w:name="Par49"/>
      <w:r>
        <w:rPr>
          <w:rFonts w:ascii="Times New Roman" w:hAnsi="Times New Roman" w:eastAsia="Times New Roman" w:cs="Times New Roman"/>
          <w:sz w:val="24"/>
          <w:szCs w:val="24"/>
        </w:rPr>
      </w:r>
      <w:bookmarkEnd w:id="3"/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абзац утратил силу с 1 сентября 2023 года. -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Пункт 3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данного Приказа;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в случае подачи заявления о внесении изменений в реестр лицензий на осуществление образовательной деятел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ьности (далее - реестр лицензий) при намерении лицензиата осуществлять образовательную деятельность по адресу места ее осуществления, не указанному в реестре лицензий, или в филиале, не указанном в реестре лицензий, или реализовывать новые образовательные 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программы, неуказанные в реестре лицензий, - юридические лица (в том числе лица, имеющие право без доверенности действовать от имени юридического лица, а также лица, действующие от имени заявителя на основании доверенности), индивидуальные предприниматели;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в случае подачи заявления о внесении изменений в реестр лицензий при реорганизации юридического лица в форме преобразования, слияния (при условии наличия у каждого участвующего в слиянии юридического лица по состоянию на дату государственной регист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рации правопреемника реорганизованных юридических лиц лицензии), присоединении лицензиата к другому юридическому лицу, изменении наименования лицензиата, наименования филиала лицензиата, адреса места нахождения лицензиата, адреса места нахождения филиала л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ицензиата, прекращении деятельности по одному адресу или нескольким адресам ее осуществления, указанным в реестре лицензий, прекращении реализации образовательной(-ых) программы (программ), указанной(-ых) в реестре лицензий, изменении имени, фамилии и отче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ства индивидуального предпринимателя, места жительства индивидуального предпринимателя, реквизитов документа, удостоверяющего личность индивидуального предпринимателя, а также изменении наименований образовательных программ, указанных в реестре лицензий, в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целях их приведения в соответствие с перечнями профессий, специальностей и направлений подготовки, утвержденными федеральным органом исполнительной власти, осуществляющим функции по выработке и реализации государственной политики и нормативно-правовому ре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гулированию в сфере общего образования &lt;1&gt; - юридические лица (в том числе лица, имеющие право без доверенности действовать от имени юридического лица, а также лица, действующие от имени заявителя на основании доверенности), индивидуальные предприниматели;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--------------------------------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&lt;1&gt; </w:t>
      </w:r>
      <w:hyperlink r:id="rId16" w:tooltip="https://login.consultant.ru/link/?req=doc&amp;base=LAW&amp;n=437409&amp;dst=460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Часть 8 статьи 11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7598; 2021, N 1, ст. 56) (далее - Федеральный закон "Об образовании в Российской Федерации").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в случае подачи заявления о прекращении 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осуществления образовательной деятельности - юридические лица (в том числе лица, имеющие право без доверенности действовать от имени юридического лица, а также лица, действующие от имени заявителя на основании доверенности), индивидуальные предприниматели;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в случае подачи заявления о предоставлении сведе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ний о конкретной лицензии - юридические лица (в том числе лица, имеющие право без доверенности действовать от имени юридического лица, а также лица, действующие от имени заявителя на основании доверенности), индивидуальные предприниматели, физические лица;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в случае подачи заявления об исправлении допущенных опечаток и (или) ошибок в реестре лицензий и (или) в сформированных в результате предос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тавления государственной услуги документах - юридические лица (в том числе лица, имеющие право без доверенности действовать от имени юридического лица, а также лица, действующие от имени заявителя на основании доверенности), индивидуальные предприниматели.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3. Государственная услуга должна быть предоставлена заявителю в соответствии с вариантом предоставления государственной услуги.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4. Вариант предоставления государственной услуги (далее - вариант) определяется в соответствии с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таблицей N 2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приложения к Административному регламенту, исходя из установленных в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таблице N 2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приложения к Административному регламенту признаков заявителя, а также из результата предоставления государственной услуги, за предоставлением которого обратился указанный заявитель.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5. Признаки заявителя определяются путем профилирования, осуществляемого в соответствии с настоящим Административным регламентом.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4"/>
          <w:szCs w:val="24"/>
        </w:rPr>
        <w:outlineLvl w:val="1"/>
      </w:pPr>
      <w:r>
        <w:rPr>
          <w:rFonts w:ascii="Times New Roman" w:hAnsi="Times New Roman" w:eastAsia="Times New Roman" w:cs="Times New Roman"/>
          <w:b/>
          <w:i w:val="0"/>
          <w:strike w:val="0"/>
          <w:sz w:val="24"/>
          <w:szCs w:val="24"/>
        </w:rPr>
        <w:t xml:space="preserve">II. Стандарт предоставления государственной услуги</w:t>
      </w:r>
      <w:r>
        <w:rPr>
          <w:rFonts w:ascii="Times New Roman" w:hAnsi="Times New Roman" w:cs="Times New Roman"/>
          <w:b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4"/>
          <w:szCs w:val="24"/>
        </w:rPr>
        <w:outlineLvl w:val="2"/>
      </w:pPr>
      <w:r>
        <w:rPr>
          <w:rFonts w:ascii="Times New Roman" w:hAnsi="Times New Roman" w:eastAsia="Times New Roman" w:cs="Times New Roman"/>
          <w:b/>
          <w:i w:val="0"/>
          <w:strike w:val="0"/>
          <w:sz w:val="24"/>
          <w:szCs w:val="24"/>
        </w:rPr>
        <w:t xml:space="preserve">Наименование государственной услуги</w:t>
      </w:r>
      <w:r>
        <w:rPr>
          <w:rFonts w:ascii="Times New Roman" w:hAnsi="Times New Roman" w:cs="Times New Roman"/>
          <w:b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6. Предоставление органами государственной власти субъектов Российской Федерации, осуществляющими переданные полномочия Российской Федерации в сфере образования, государственной услуги по лицензированию образовательной деятельности.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4"/>
          <w:szCs w:val="24"/>
        </w:rPr>
        <w:outlineLvl w:val="2"/>
      </w:pPr>
      <w:r>
        <w:rPr>
          <w:rFonts w:ascii="Times New Roman" w:hAnsi="Times New Roman" w:eastAsia="Times New Roman" w:cs="Times New Roman"/>
          <w:b/>
          <w:i w:val="0"/>
          <w:strike w:val="0"/>
          <w:sz w:val="24"/>
          <w:szCs w:val="24"/>
        </w:rPr>
        <w:t xml:space="preserve">Наименование органа, предоставляющего государственную услугу</w:t>
      </w:r>
      <w:r>
        <w:rPr>
          <w:rFonts w:ascii="Times New Roman" w:hAnsi="Times New Roman" w:cs="Times New Roman"/>
          <w:b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7. Государственная услуга предоставляется органами государственной власти субъектов Российской Федерации, осуществляющими переданные полномочия Российской Федерации в сфере образования.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8. Возможность получения государственной услуги в многофункциональном центре предоставления государственных и муниципальных услуг не предусмотрена.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4"/>
          <w:szCs w:val="24"/>
        </w:rPr>
        <w:outlineLvl w:val="2"/>
      </w:pPr>
      <w:r>
        <w:rPr>
          <w:rFonts w:ascii="Times New Roman" w:hAnsi="Times New Roman" w:eastAsia="Times New Roman" w:cs="Times New Roman"/>
          <w:b/>
          <w:i w:val="0"/>
          <w:strike w:val="0"/>
          <w:sz w:val="24"/>
          <w:szCs w:val="24"/>
        </w:rPr>
        <w:t xml:space="preserve">Результат предоставления государственной услуги</w:t>
      </w:r>
      <w:r>
        <w:rPr>
          <w:rFonts w:ascii="Times New Roman" w:hAnsi="Times New Roman" w:cs="Times New Roman"/>
          <w:b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9. В соответствии с вариантами, определяемыми исходя из признаков заявителя и оснований его обращения в уполномоченный орган, результатами предоставления государственной услуги являются: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9.1. Предоставление лицензии (уведомление о предоставлении лицензии, выписка из реестра лицензий).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bookmarkStart w:id="4" w:name="Par77"/>
      <w:r>
        <w:rPr>
          <w:rFonts w:ascii="Times New Roman" w:hAnsi="Times New Roman" w:eastAsia="Times New Roman" w:cs="Times New Roman"/>
          <w:sz w:val="24"/>
          <w:szCs w:val="24"/>
        </w:rPr>
      </w:r>
      <w:bookmarkEnd w:id="4"/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9.1.1. Решение о предоставлении государственной услуги, на основании ко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торого заявителю предоставляется результат государственной услуги, оформляется приказом о предоставлении лицензии, содержащим следующие реквизиты: дата, номер, наименование уполномоченного органа, должность и подпись должностного лица, подписавшего приказ.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bookmarkStart w:id="5" w:name="Par78"/>
      <w:r>
        <w:rPr>
          <w:rFonts w:ascii="Times New Roman" w:hAnsi="Times New Roman" w:eastAsia="Times New Roman" w:cs="Times New Roman"/>
          <w:sz w:val="24"/>
          <w:szCs w:val="24"/>
        </w:rPr>
      </w:r>
      <w:bookmarkEnd w:id="5"/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9.1.2. Реестровая запись о результате предоставления государственной услуги размещается в реестре лицензий и включает в себя сведения, предусмотренные </w:t>
      </w:r>
      <w:hyperlink r:id="rId17" w:tooltip="https://login.consultant.ru/link/?req=doc&amp;base=LAW&amp;n=449451&amp;dst=391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пунктами 1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- </w:t>
      </w:r>
      <w:hyperlink r:id="rId18" w:tooltip="https://login.consultant.ru/link/?req=doc&amp;base=LAW&amp;n=449451&amp;dst=393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3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, </w:t>
      </w:r>
      <w:hyperlink r:id="rId19" w:tooltip="https://login.consultant.ru/link/?req=doc&amp;base=LAW&amp;n=449451&amp;dst=395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5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- </w:t>
      </w:r>
      <w:hyperlink r:id="rId20" w:tooltip="https://login.consultant.ru/link/?req=doc&amp;base=LAW&amp;n=449451&amp;dst=398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8 части 2 статьи 21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Федерального закона от 4 мая 2011 г. N 99-ФЗ "О лицензировании отдельных видов деятельности" &lt;2&gt; (далее - Федеральный закон "О лицензировании отдельных видов деятельности").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--------------------------------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&lt;2&gt; Собрание законодательства Российской Федерации, 2011, N 19, ст. 2716; 2021, N 24, ст. 4188.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9.1.3. Факт получения заявителем результата предоставления государственной услуги фиксируе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тся в информационной системе, обеспечивающей автоматизацию контрольно-надзорной деятельности за органами государственной власти субъектов Российской Федерации, исполняющими переданные полномочия Российской Федерации в области образования (далее - АКНД ПП).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9.1.4. Результат государственной услуги может быть получен заявителем посредством федеральной государственной информационной системы "Ед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иный портал государственных и муниципальных услуг (функций)" (далее - Единый портал), либо государственной информационной системы "Региональный портал государственных и муниципальных услуг (функций)" (далее - Региональный портал), либо государственной инфо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рмационной системы субъекта Российской Федерации, обеспечивающей идентификацию и аутентификацию граждан и организаций при предоставлении государственных услуг &lt;3&gt; (далее - информационная система уполномоченного органа), либо по электронной почте заявителя.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--------------------------------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&lt;3&gt; </w:t>
      </w:r>
      <w:hyperlink r:id="rId21" w:tooltip="https://login.consultant.ru/link/?req=doc&amp;base=LAW&amp;n=439183&amp;dst=3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Пункт 7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Правил предоставл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ения документов по вопросам лицензирования в форме электронных документов, утвержденных постановлением Правительства Российской Федерации от 16 июля 2012 г. N 722 (Собрание законодательства Российской Федерации, 2012, N 30, ст. 4285; 2020, N 42, ст. 6647).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9.2. Предоставление временной лицензии организации, осуществляющей образовательную деятельность и возникшей в результате реорганизации в форме разделения или выделения (уведомление о предоставлении временной лицензии, выписка из реестра лицензий).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bookmarkStart w:id="6" w:name="Par88"/>
      <w:r>
        <w:rPr>
          <w:rFonts w:ascii="Times New Roman" w:hAnsi="Times New Roman" w:eastAsia="Times New Roman" w:cs="Times New Roman"/>
          <w:sz w:val="24"/>
          <w:szCs w:val="24"/>
        </w:rPr>
      </w:r>
      <w:bookmarkEnd w:id="6"/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9.2.1. Решение о предоставлении государственной услуги, на основании которого зая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вителю предоставляется результат государственной услуги, оформляется приказом о предоставлении временной лицензии, содержащим следующие реквизиты: дата, номер, наименование уполномоченного органа, должность и подпись должностного лица, подписавшего приказ.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bookmarkStart w:id="7" w:name="Par89"/>
      <w:r>
        <w:rPr>
          <w:rFonts w:ascii="Times New Roman" w:hAnsi="Times New Roman" w:eastAsia="Times New Roman" w:cs="Times New Roman"/>
          <w:sz w:val="24"/>
          <w:szCs w:val="24"/>
        </w:rPr>
      </w:r>
      <w:bookmarkEnd w:id="7"/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9.2.2. Реестровая запись о результате предоставления государственной услуги размещается в реестре лицензий и включает в себя сведения, предусмотренные </w:t>
      </w:r>
      <w:hyperlink r:id="rId22" w:tooltip="https://login.consultant.ru/link/?req=doc&amp;base=LAW&amp;n=449451&amp;dst=391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пунктами 1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- </w:t>
      </w:r>
      <w:hyperlink r:id="rId23" w:tooltip="https://login.consultant.ru/link/?req=doc&amp;base=LAW&amp;n=449451&amp;dst=393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3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, </w:t>
      </w:r>
      <w:hyperlink r:id="rId24" w:tooltip="https://login.consultant.ru/link/?req=doc&amp;base=LAW&amp;n=449451&amp;dst=396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6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- </w:t>
      </w:r>
      <w:hyperlink r:id="rId25" w:tooltip="https://login.consultant.ru/link/?req=doc&amp;base=LAW&amp;n=449451&amp;dst=398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8 части 2 статьи 21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Федерального закона "О лицензировании отдельных видов деятельности".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9.2.3. Факт получения заявителем результата предоставления государственной услуги фиксируется в АКНД ПП.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9.2.4. Результат государственной услуги мож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ет быть получен заявителем в уполномоченном органе, либо почтовым отправлением с уведомлением о вручении, либо посредством Единого портала, либо Регионального портала, либо информационной системы уполномоченного органа, либо по электронной почте заявителя.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9.3. Предоставление временной лицензии организации, реализующей на 1 января 2023 г. программы спортивной подготовки (уведомление о предоставлении временной лицензии, выписка из реестра лицензий).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bookmarkStart w:id="8" w:name="Par93"/>
      <w:r>
        <w:rPr>
          <w:rFonts w:ascii="Times New Roman" w:hAnsi="Times New Roman" w:eastAsia="Times New Roman" w:cs="Times New Roman"/>
          <w:sz w:val="24"/>
          <w:szCs w:val="24"/>
        </w:rPr>
      </w:r>
      <w:bookmarkEnd w:id="8"/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9.3.1 - 9.3.4. Утратили силу с 1 сентября 2023 года. -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Пункт 3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данного Приказа.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9.4. Внесение изменений в реестр лицензий при намерении лицензиата осуществлять образовательную деятельность по адресу места ее осущес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твления, не указанному в реестре лицензий, или в филиале, не указанном в реестре лицензий, или реализовывать новые образовательные программы, не указанные в реестре лицензий (уведомление о внесении изменений в реестр лицензий, выписка из реестра лицензий).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bookmarkStart w:id="9" w:name="Par95"/>
      <w:r>
        <w:rPr>
          <w:rFonts w:ascii="Times New Roman" w:hAnsi="Times New Roman" w:eastAsia="Times New Roman" w:cs="Times New Roman"/>
          <w:sz w:val="24"/>
          <w:szCs w:val="24"/>
        </w:rPr>
      </w:r>
      <w:bookmarkEnd w:id="9"/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9.4.1. Решение о предоставлении государственной услуги, на основании которого заявит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елю предоставляется результат государственной услуги, оформляется приказом о внесении изменений в реестр лицензий, содержащим следующие реквизиты: дата, номер, наименование уполномоченного органа, должность и подпись должностного лица, подписавшего приказ.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bookmarkStart w:id="10" w:name="Par96"/>
      <w:r>
        <w:rPr>
          <w:rFonts w:ascii="Times New Roman" w:hAnsi="Times New Roman" w:eastAsia="Times New Roman" w:cs="Times New Roman"/>
          <w:sz w:val="24"/>
          <w:szCs w:val="24"/>
        </w:rPr>
      </w:r>
      <w:bookmarkEnd w:id="10"/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9.4.2. Реестровая запись о результате предоставления государственной услуги размещается в реестре лицензий и включает в себя сведения, предусмотренные </w:t>
      </w:r>
      <w:hyperlink r:id="rId26" w:tooltip="https://login.consultant.ru/link/?req=doc&amp;base=LAW&amp;n=449451&amp;dst=392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пунктами 2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, </w:t>
      </w:r>
      <w:hyperlink r:id="rId27" w:tooltip="https://login.consultant.ru/link/?req=doc&amp;base=LAW&amp;n=449451&amp;dst=393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3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, </w:t>
      </w:r>
      <w:hyperlink r:id="rId28" w:tooltip="https://login.consultant.ru/link/?req=doc&amp;base=LAW&amp;n=449451&amp;dst=395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5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- </w:t>
      </w:r>
      <w:hyperlink r:id="rId29" w:tooltip="https://login.consultant.ru/link/?req=doc&amp;base=LAW&amp;n=449451&amp;dst=397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7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, </w:t>
      </w:r>
      <w:hyperlink r:id="rId30" w:tooltip="https://login.consultant.ru/link/?req=doc&amp;base=LAW&amp;n=449451&amp;dst=399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9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, </w:t>
      </w:r>
      <w:hyperlink r:id="rId31" w:tooltip="https://login.consultant.ru/link/?req=doc&amp;base=LAW&amp;n=449451&amp;dst=401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11 части 2 статьи 21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Федерального закона "О лицензировании отдельных видов деятельности".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9.4.3. Факт получения заявителем результата предоставления государственной услуги фиксируется в АКНД ПП.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9.4.4. Результат государственной услуги может быть получен заявителем посредством Единого портала, либо Регионального портала, либо информационной системы уполномоченного органа, либо по электронной почте заявителя.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9.5. Внесение изменений в реестр лицензий в случаях реорганизации юридического лица в фо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рме преобразования, слияния (при условии наличия у каждого участвующего в слиянии юридического лица по состоянию на дату государственной регистрации правопреемника реорганизованных юридических лиц лицензии), присоединения лицензиата к другому юридическому 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лицу, изменения наименования лицензиата, наименования филиала лицензиата, адреса места нахождения лицензиата, адреса места нахождения филиала лицензиата, прекращения деятельности по одному адресу или нескольким адресам ее осуществления, указанным в реестре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лицензий, прекращения реализации образовательной(-ых) программы (программ), указанной(-ых) в реестре лицензий, изменения имени, фамилии и отчества индивидуального предпринимателя, места жительства индивидуального предпринимателя, реквизитов документа, удо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стоверяющего личность индивидуального предпринимателя, а также изменения наименований образовательных программ, указанных в реестре лицензий, в целях их приведения в соответствие с перечнями профессий, специальностей и направлений подготовки, утвержденными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общего образования &lt;4&gt; (уведомление о внесении изменений в реестр лицензий, выписка из реестра лицензий).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--------------------------------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&lt;4&gt; </w:t>
      </w:r>
      <w:hyperlink r:id="rId32" w:tooltip="https://login.consultant.ru/link/?req=doc&amp;base=LAW&amp;n=437409&amp;dst=460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Часть 8 статьи 11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Федерального закона "Об образовании в Российской Федерации".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bookmarkStart w:id="11" w:name="Par103"/>
      <w:r>
        <w:rPr>
          <w:rFonts w:ascii="Times New Roman" w:hAnsi="Times New Roman" w:eastAsia="Times New Roman" w:cs="Times New Roman"/>
          <w:sz w:val="24"/>
          <w:szCs w:val="24"/>
        </w:rPr>
      </w:r>
      <w:bookmarkEnd w:id="11"/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9.5.1. Решение о предоставлении государственной услуги, на основании которого заявит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елю предоставляется результат государственной услуги, оформляется приказом о внесении изменений в реестр лицензий, содержащим следующие реквизиты: дата, номер, наименование уполномоченного органа, должность и подпись должностного лица, подписавшего приказ.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bookmarkStart w:id="12" w:name="Par104"/>
      <w:r>
        <w:rPr>
          <w:rFonts w:ascii="Times New Roman" w:hAnsi="Times New Roman" w:eastAsia="Times New Roman" w:cs="Times New Roman"/>
          <w:sz w:val="24"/>
          <w:szCs w:val="24"/>
        </w:rPr>
      </w:r>
      <w:bookmarkEnd w:id="12"/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9.5.2. Реестровая запись о результате предоставления государственной услуги размещается в реестре лицензий и включает в себя сведения, предусмотренные </w:t>
      </w:r>
      <w:hyperlink r:id="rId33" w:tooltip="https://login.consultant.ru/link/?req=doc&amp;base=LAW&amp;n=449451&amp;dst=392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пунктами 2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, </w:t>
      </w:r>
      <w:hyperlink r:id="rId34" w:tooltip="https://login.consultant.ru/link/?req=doc&amp;base=LAW&amp;n=449451&amp;dst=393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3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, </w:t>
      </w:r>
      <w:hyperlink r:id="rId35" w:tooltip="https://login.consultant.ru/link/?req=doc&amp;base=LAW&amp;n=449451&amp;dst=395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5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- </w:t>
      </w:r>
      <w:hyperlink r:id="rId36" w:tooltip="https://login.consultant.ru/link/?req=doc&amp;base=LAW&amp;n=449451&amp;dst=397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7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, </w:t>
      </w:r>
      <w:hyperlink r:id="rId37" w:tooltip="https://login.consultant.ru/link/?req=doc&amp;base=LAW&amp;n=449451&amp;dst=399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9 части 2 статьи 21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Федерального закона "О лицензировании отдельных видов деятельности".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9.5.3. Факт получения заявителем результата предоставления государственной услуги фиксируется в АКНД ПП.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9.5.4. Результат государственной услуги может быть получен заявителем посредством Единого портала, либо Регионального портала, либо информационной системы уполномоченного органа, либо по электронной почте заявителя.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9.6. Прекращение действия лицензии по заявлению лицензиата (уведомление о прекращении действия лицензии, выписка из реестра лицензий).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bookmarkStart w:id="13" w:name="Par108"/>
      <w:r>
        <w:rPr>
          <w:rFonts w:ascii="Times New Roman" w:hAnsi="Times New Roman" w:eastAsia="Times New Roman" w:cs="Times New Roman"/>
          <w:sz w:val="24"/>
          <w:szCs w:val="24"/>
        </w:rPr>
      </w:r>
      <w:bookmarkEnd w:id="13"/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9.6.1. Решение о предоставлении государственной услуги, на основании которого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заявителю предоставляется результат государственной услуги, оформляется приказом о прекращении действия лицензии, содержащим следующие реквизиты: дата, номер, наименование уполномоченного органа, должность и подпись должностного лица, подписавшего приказ.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bookmarkStart w:id="14" w:name="Par109"/>
      <w:r>
        <w:rPr>
          <w:rFonts w:ascii="Times New Roman" w:hAnsi="Times New Roman" w:eastAsia="Times New Roman" w:cs="Times New Roman"/>
          <w:sz w:val="24"/>
          <w:szCs w:val="24"/>
        </w:rPr>
      </w:r>
      <w:bookmarkEnd w:id="14"/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9.6.2. Реестровая запись о результате предоставления государственной услуги размещается в реестре лицензий и включает в себя сведения, предусмотренные </w:t>
      </w:r>
      <w:hyperlink r:id="rId38" w:tooltip="https://login.consultant.ru/link/?req=doc&amp;base=LAW&amp;n=449451&amp;dst=392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пунктами 2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, </w:t>
      </w:r>
      <w:hyperlink r:id="rId39" w:tooltip="https://login.consultant.ru/link/?req=doc&amp;base=LAW&amp;n=449451&amp;dst=393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3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, </w:t>
      </w:r>
      <w:hyperlink r:id="rId40" w:tooltip="https://login.consultant.ru/link/?req=doc&amp;base=LAW&amp;n=449451&amp;dst=395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5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- </w:t>
      </w:r>
      <w:hyperlink r:id="rId41" w:tooltip="https://login.consultant.ru/link/?req=doc&amp;base=LAW&amp;n=449451&amp;dst=397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7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, </w:t>
      </w:r>
      <w:hyperlink r:id="rId42" w:tooltip="https://login.consultant.ru/link/?req=doc&amp;base=LAW&amp;n=449451&amp;dst=400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10 части 2 статьи 21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Федерального закона "О лицензировании отдельных видов деятельности".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9.6.3. Факт получения заявителем результата предоставления государственной услуги фиксируется в АКНД ПП.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9.6.4. Результат государственной услуги может быть получен заявителем посредством Единого портала, либо Регионального портала, либо информационной системы уполномоченного органа, либо по электронной почте заявителя.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9.7. Предоставление сведений о конкретной лицензии (выписка из реестра лицензий, или копия акта уполномоченного органа о принятом решении, или справка об отсутствии запрашиваемых сведений).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9.7.1. Решение о предоставлении государственной услуги, на основании которого заявителю предоставляется результат государственной услуги, приказом не оформляется.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9.7.2. Реестровая запись о результате предоставления государственной услуги в реестре лицензий не размещается.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9.7.3. Факт получения заявителем результата предоставления государственной услуги вносится в АКНД ПП.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9.7.4. Результат государственной услуги может быть получен заявителем в уполномоченном органе, либо посредством Единого портала, либо Регионального портала, либо информационной системы уполномоченного органа, либо по электронной почте заявителя.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9.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8. Исправление допущенных опечаток и (или) ошибок в реестре лицензий и (или) в сформированных в результате предоставления государственной услуги документах (уведомление об отсутствии опечаток и (или) ошибок в реестре лицензий и (или) в сформированных в рез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ультате предоставления государственной услуги документах, уведомление об исправлении допущенных опечаток и (или) ошибок в реестре лицензий и (или) в сформированных в результате предоставления государственной услуги документах, выписка из реестра лицензий).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bookmarkStart w:id="15" w:name="Par118"/>
      <w:r>
        <w:rPr>
          <w:rFonts w:ascii="Times New Roman" w:hAnsi="Times New Roman" w:eastAsia="Times New Roman" w:cs="Times New Roman"/>
          <w:sz w:val="24"/>
          <w:szCs w:val="24"/>
        </w:rPr>
      </w:r>
      <w:bookmarkEnd w:id="15"/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9.8.1. Решение о предоставлении государственной услуги, на основании которого заявителю предоставляется результат государственной услуги, оформляется приказом, содержащим следующие реквизиты: дата, номер, наи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менование уполномоченного органа, должность и подпись должностного лица, подписавшего приказ, в случае исправления допущенных опечаток и (или) ошибок в реестре лицензий и (или) в сформированных в результате предоставления государственной услуги документах.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При отсутствии опечаток и (или) ошибок в рее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стре лицензий и (или) в сформированных в результате предоставления государственной услуги документах решение о предоставлении государственной услуги, на основании которого заявителю предоставляется результат государственной услуги, приказом не оформляется.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bookmarkStart w:id="16" w:name="Par120"/>
      <w:r>
        <w:rPr>
          <w:rFonts w:ascii="Times New Roman" w:hAnsi="Times New Roman" w:eastAsia="Times New Roman" w:cs="Times New Roman"/>
          <w:sz w:val="24"/>
          <w:szCs w:val="24"/>
        </w:rPr>
      </w:r>
      <w:bookmarkEnd w:id="16"/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9.8.2. Реестровая запись о результате предоставления государственной услуги размещается в реестре лицензий и включает в себя сведения, предусмотренные </w:t>
      </w:r>
      <w:hyperlink r:id="rId43" w:tooltip="https://login.consultant.ru/link/?req=doc&amp;base=LAW&amp;n=449451&amp;dst=392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пунктами 2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, </w:t>
      </w:r>
      <w:hyperlink r:id="rId44" w:tooltip="https://login.consultant.ru/link/?req=doc&amp;base=LAW&amp;n=449451&amp;dst=393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3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, </w:t>
      </w:r>
      <w:hyperlink r:id="rId45" w:tooltip="https://login.consultant.ru/link/?req=doc&amp;base=LAW&amp;n=449451&amp;dst=395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5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- </w:t>
      </w:r>
      <w:hyperlink r:id="rId46" w:tooltip="https://login.consultant.ru/link/?req=doc&amp;base=LAW&amp;n=449451&amp;dst=397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7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, </w:t>
      </w:r>
      <w:hyperlink r:id="rId47" w:tooltip="https://login.consultant.ru/link/?req=doc&amp;base=LAW&amp;n=449451&amp;dst=399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9 части 2 статьи 21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Федерального закона "О лицензировании отдельных видов деятельности", в случае исправления допущенных опечаток и (или) ошибок в реестре лицензий и (или) в сформированных в результате предоставления государственной услуги документах.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При отсутствии опечаток и (или) ошибок в реестре лицензий и (или) в сформированных в результате предоставления государственной услуги документах реестровая запись о результате предоставления государственной услуги в реестре лицензий не размещается.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9.8.3. Факт получения заявителем результата предоставления государственной услуги вносится в АКНД ПП.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9.8.4. Результат государственной услуги может быть получен заявителем посредством Единого портала, либо Регионального портала, либо информационной системы уполномоченного органа, либо по электронной почте заявителя.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4"/>
          <w:szCs w:val="24"/>
        </w:rPr>
        <w:outlineLvl w:val="2"/>
      </w:pPr>
      <w:r>
        <w:rPr>
          <w:rFonts w:ascii="Times New Roman" w:hAnsi="Times New Roman" w:eastAsia="Times New Roman" w:cs="Times New Roman"/>
          <w:b/>
          <w:i w:val="0"/>
          <w:strike w:val="0"/>
          <w:sz w:val="24"/>
          <w:szCs w:val="24"/>
        </w:rPr>
        <w:t xml:space="preserve">Срок предоставления государственной услуги</w:t>
      </w:r>
      <w:r>
        <w:rPr>
          <w:rFonts w:ascii="Times New Roman" w:hAnsi="Times New Roman" w:cs="Times New Roman"/>
          <w:b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10. Максимальный срок предоставления государственной услуги составляет пять рабочих дней.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Срок предоставления государственной услуги определяется для каждого варианта и приведен в их описании.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11. Срок приостановления предоставления государственной услуги исчисляется со дня доставки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заявителю уведомления о необходимости устранения в тридцатидневный срок выявленных нарушений и (или) представления документов, которые отсутствуют (далее - уведомление об устранении нарушений), и оканчивается со дня поступления в уполномоченный орган доку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ментов, представленных на основании уведомления об устранении нарушений в пределах срока, указанного в нем, или по истечении тридцати календарных дней, со дня доставки заявителю уведомления об устранении нарушений в случае непредставления таких документов: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при подаче заявления о предоставлении лицензии, оформленного с нарушением требований, установленных Административным регламентом, и (или) представлении прилагаемых к нему документов не в полном объеме;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при подаче заявления о предоставлении временной лицензии организации, осуществляющей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образовательную деятельность и возникшей в результате реорганизации в форме разделения или выделения, оформленного с нарушением требований, установленных Административным регламентом, и (или) представлении прилагаемых к нему документов не в полном объеме;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при подаче заявления о внесении изменений в реестр лицензий, оформленного с нарушением требований, установленных Административным регламентом, и (или) представлении прилагаемых к нему документов не в полном объеме.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В случаях, предусмотренных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пунктами 76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,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126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,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176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,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249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,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300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,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350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,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398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Административного регламента, сроки предоставления государственной услуги исчисляются со дня поступления в уполномоченный орган надлежащим образом оформленного заявления и в полном объеме прилагаемых к нему документов.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4"/>
          <w:szCs w:val="24"/>
        </w:rPr>
        <w:outlineLvl w:val="2"/>
      </w:pPr>
      <w:r>
        <w:rPr>
          <w:rFonts w:ascii="Times New Roman" w:hAnsi="Times New Roman" w:eastAsia="Times New Roman" w:cs="Times New Roman"/>
          <w:b/>
          <w:i w:val="0"/>
          <w:strike w:val="0"/>
          <w:sz w:val="24"/>
          <w:szCs w:val="24"/>
        </w:rPr>
        <w:t xml:space="preserve">Правовые основания для предоставления государственной услуги</w:t>
      </w:r>
      <w:r>
        <w:rPr>
          <w:rFonts w:ascii="Times New Roman" w:hAnsi="Times New Roman" w:cs="Times New Roman"/>
          <w:b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12. Перечень нормативных правовых актов, регулирующих предоставление государственной ус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луги, информация о порядке досудебного (внесудебного) обжалования решений и действий (бездействия) уполномоченного органа, а также о должностных лицах размещаются на официальном сайте уполномоченного органа, а также на Едином портале, Региональном портале.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Уполномоченный орган обеспечивает размещение и актуализацию перечня нормативных п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равовых актов, регулирующих предоставление государственной услуги, информации о порядке досудебного (внесудебного) обжалования решений и действий (бездействия) уполномоченного органа, а также о должностных лицах на официальном сайте уполномоченного органа.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4"/>
          <w:szCs w:val="24"/>
        </w:rPr>
        <w:outlineLvl w:val="2"/>
      </w:pPr>
      <w:r>
        <w:rPr>
          <w:rFonts w:ascii="Times New Roman" w:hAnsi="Times New Roman" w:eastAsia="Times New Roman" w:cs="Times New Roman"/>
          <w:b/>
          <w:i w:val="0"/>
          <w:strike w:val="0"/>
          <w:sz w:val="24"/>
          <w:szCs w:val="24"/>
        </w:rPr>
        <w:t xml:space="preserve">Исчерпывающий перечень документов, необходимых</w:t>
      </w:r>
      <w:r>
        <w:rPr>
          <w:rFonts w:ascii="Times New Roman" w:hAnsi="Times New Roman" w:cs="Times New Roman"/>
          <w:b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i w:val="0"/>
          <w:strike w:val="0"/>
          <w:sz w:val="24"/>
          <w:szCs w:val="24"/>
        </w:rPr>
        <w:t xml:space="preserve">для предоставления государственной услуги</w:t>
      </w:r>
      <w:r>
        <w:rPr>
          <w:rFonts w:ascii="Times New Roman" w:hAnsi="Times New Roman" w:cs="Times New Roman"/>
          <w:b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bookmarkStart w:id="17" w:name="Par143"/>
      <w:r>
        <w:rPr>
          <w:rFonts w:ascii="Times New Roman" w:hAnsi="Times New Roman" w:eastAsia="Times New Roman" w:cs="Times New Roman"/>
          <w:sz w:val="24"/>
          <w:szCs w:val="24"/>
        </w:rPr>
      </w:r>
      <w:bookmarkEnd w:id="17"/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13. Для получения лицензии соискатель лицензии представляет в уполномоченный орган следующие документы (копии документов) и сведения: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bookmarkStart w:id="18" w:name="Par144"/>
      <w:r>
        <w:rPr>
          <w:rFonts w:ascii="Times New Roman" w:hAnsi="Times New Roman" w:eastAsia="Times New Roman" w:cs="Times New Roman"/>
          <w:sz w:val="24"/>
          <w:szCs w:val="24"/>
        </w:rPr>
      </w:r>
      <w:bookmarkEnd w:id="18"/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13.1. Заявление о предоставлении лицензии по форме, утвержденной уполномоченным органом &lt;5&gt;.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--------------------------------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&lt;5&gt; </w:t>
      </w:r>
      <w:hyperlink r:id="rId48" w:tooltip="https://login.consultant.ru/link/?req=doc&amp;base=LAW&amp;n=449451&amp;dst=163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Пункт 3 части 2 статьи 5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, </w:t>
      </w:r>
      <w:hyperlink r:id="rId49" w:tooltip="https://login.consultant.ru/link/?req=doc&amp;base=LAW&amp;n=449451&amp;dst=93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часть 1 статьи 13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Федерального закона "О лицензировании отдельных видов деятельности" (Собрание законодательства Российской Федерации, 2011, N 19, ст. 2716; 2019, N 52, ст. 7796; 2021, N 24, ст. 4188).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bookmarkStart w:id="19" w:name="Par148"/>
      <w:r>
        <w:rPr>
          <w:rFonts w:ascii="Times New Roman" w:hAnsi="Times New Roman" w:eastAsia="Times New Roman" w:cs="Times New Roman"/>
          <w:sz w:val="24"/>
          <w:szCs w:val="24"/>
        </w:rPr>
      </w:r>
      <w:bookmarkEnd w:id="19"/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13.2. Подписанные руководителем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организации, осуществляющей образовательную деятельность, сведения о реализации образовательных программ по утвержденной уполномоченным органом форме &lt;6&gt; (далее - сведения о реализации образовательных программ), в которых указывается следующая информация: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--------------------------------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&lt;6&gt; </w:t>
      </w:r>
      <w:hyperlink r:id="rId50" w:tooltip="https://login.consultant.ru/link/?req=doc&amp;base=LAW&amp;n=449451&amp;dst=163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Пункт 3 части 2 статьи 5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Федерального закона "О лицензировании отдельных видов деятельности".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реквизиты документов, подтверждающих наличие у соискателя лицензии на праве собственности или ином законном основании зданий, строений, сооружений, помещений в каждом из мест осуществления образовательной деятельности;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о материально-техническом обеспечении образовательной деятельности по заявленным образовательным программам;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о наличи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и у профессиональной образовательной организации, организации, осуществляющей образовательную деятельность по основным программам профессионального обучения, специальных условий для получения образования обучающимися с ограниченными возможностями здоровья;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о наличии условий для функционирования электронной информационно-образовательной среды, включающей в себя 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информационные технологии, технические средства, электронные информационные ресурсы, электронные образовательные ресурсы, которые содержат электронные учебно-методические материалы, а также государственные информационные системы в случаях, предусмотренных </w:t>
      </w:r>
      <w:hyperlink r:id="rId51" w:tooltip="https://login.consultant.ru/link/?req=doc&amp;base=LAW&amp;n=437409&amp;dst=713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частью 3.1 статьи 16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Федерального закона "Об образовании в Российской 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Федерации" &lt;7&gt;, и обеспечивающей освоение обучающимися образовательных программ в полном объеме независимо от места нахождения обучающихся (при наличии образовательных программ с применением электронного обучения, дистанционных образовательных технологий);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--------------------------------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&lt;7&gt; Собрание законодательства Российской Федерации, 2012, N 53, ст. 7598; 2022, N 1, ст. 41.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реквизиты выданного в соответствии с </w:t>
      </w:r>
      <w:hyperlink r:id="rId52" w:tooltip="https://login.consultant.ru/link/?req=doc&amp;base=LAW&amp;n=452886&amp;dst=100449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пунктом 2 статьи 40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Федерального закона от 30 марта 1999 г. N 52-ФЗ "О санитарно-эпидемиологическом благополучии населения" &lt;8&gt; (далее - Федеральный закон "О санита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рно-эпидемиологическом благополучии населения") санитарно-эпидемиологического заключения о соответствии санитарным правилам зданий, строений, сооружений, помещений, оборудования и иного имущества, необходимых для осуществления образовательной деятельности;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--------------------------------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&lt;8&gt; Собрание законодательства Российской Федерации, 1999, N 14, ст. 1650; 2015, N 1, ст. 11.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о договоре о сетевой форме реализации образовательных программ (при наличии образовательных программ, планируемых к реализации с использованием сетевой формы);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о договоре, заключенном соискателем лицензии в соответствии с </w:t>
      </w:r>
      <w:hyperlink r:id="rId53" w:tooltip="https://login.consultant.ru/link/?req=doc&amp;base=LAW&amp;n=437409&amp;dst=360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пунктом 2 части 7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и </w:t>
      </w:r>
      <w:hyperlink r:id="rId54" w:tooltip="https://login.consultant.ru/link/?req=doc&amp;base=LAW&amp;n=437409&amp;dst=361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частью 8 статьи 13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Федерального закона "Об образовании в Российской Федерации" &lt;9&gt;, подтверждающем наличие условий для реализации практической подготовки обучающихся в случае организации практической подготовки в органи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зации, осуществляющей деятельность по профилю соответствующей образовательной программы (для планируемых к реализации основных профессиональных образовательных программ или отдельных компонентов этих программ, организуемых в форме практической подготовки);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--------------------------------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&lt;9&gt; Собрание законодательства Российской Федерации, 2012, N 53, ст. 7598; 2019, N 49, ст. 6962.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о договоре, заключенном соискателем лицензии в соответствии с </w:t>
      </w:r>
      <w:hyperlink r:id="rId55" w:tooltip="https://login.consultant.ru/link/?req=doc&amp;base=LAW&amp;n=437409&amp;dst=266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частью 5 статьи 82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Федерального закона "Об образовании в Российской Федерации" &lt;10&gt;, подтверждающем наличие условий для реализации практической подготовки обуч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ающихся в соответствии с образовательными программами в случае организации практической подготовки в медицинской организации, либо организации, осуществляющей производство лекарственных средств, организации, осуществляющей производство и изготовление медиц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инских изделий, аптечной организации, судебно-экспертном учреждении, иной организации, осуществляющей деятельность в сфере охраны здоровья граждан в Российской Федерации, либо образовательной или научной организации, осуществляющей медицинскую или фармацев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тическую деятельность, не являющейся соискателем лицензии (для планируемых к реализации основных образовательных программ медицинского и фармацевтического образования и дополнительных профессиональных программ медицинского и фармацевтического образования);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--------------------------------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&lt;10&gt; Собрание законодательства Российской Федерации, 2012, N 53, ст. 7598; 2019, N 30, ст. 4134.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о соответствии требованиям, предусмотренным </w:t>
      </w:r>
      <w:hyperlink r:id="rId56" w:tooltip="https://login.consultant.ru/link/?req=doc&amp;base=LAW&amp;n=454025&amp;dst=215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статьей 15.2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Закона Российской Федерации от 11 марта 1992 г. N 2487-1 "О частной детективной и охранной деятельности в Российской Федерации" &lt;11&gt; (далее - Закон Российской Федерации "О частной де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тективной и охранной деятельности в Российской Федерации" (для основных программ профессионального обучения для работы в качестве частных детективов, частных охранников и дополнительных профессиональных программ руководителей частных охранных организаций);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--------------------------------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&lt;11&gt; Ведомости Съезда народных депутатов Российской Федерации и Верховного Совета Российской Федерации, 1992, N 17, ст. 888; Собрание законодательства Российской Федерации, 2016, N 27, ст. 4160.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о соответствии требованиям, предусмотренным </w:t>
      </w:r>
      <w:hyperlink r:id="rId57" w:tooltip="https://login.consultant.ru/link/?req=doc&amp;base=LAW&amp;n=437409&amp;dst=101151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частью 6 статьи 85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Федерального закона "Об образовании в Российской Федерации" &lt;12&gt; (для образовательных программ в области подготовки специа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листов авиационного персонала гражданской авиации, членов экипажей судов в соответствии с международными требованиями, а также в области подготовки работников железнодорожного транспорта, непосредственно связанных с движением поездов и маневровой работой);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--------------------------------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&lt;12&gt; Собрание законодательства Российской Федерации, 2012, N 53, ст. 7598.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о квалификации педагогических работников, имеющих богословские степени и богословские звания (для духовных образовательных организаций);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о коде объе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кта капитального строительства, содержащегося в государственной интегрированной информационной системе управления общественными финансами "Электронный бюджет" &lt;13&gt; (для организаций, создаваемых в рамках национальных, федеральных или региональных проектов);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--------------------------------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&lt;13&gt; </w:t>
      </w:r>
      <w:hyperlink r:id="rId58" w:tooltip="https://login.consultant.ru/link/?req=doc&amp;base=LAW&amp;n=426299&amp;dst=100016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Положение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о государственной интегрированной инфор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мационной системе управления общественными финансами "Электронный бюджет", утвержденное постановлением Правительства Российской Федерации от 30 июня 2015 г. N 658 (Собрание законодательства Российской Федерации, 2015, N 28, ст. 4228; 2022, N 37, ст. 6367).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реквизиты выданного в установленном порядке Государстве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нной инспекцией безопасности дорожного движения Министерства внутренних дел Российской Федерации заключения о соответствии учебно-материальной базы установленным требованиям (для основных программ профессионального обучения водителей транспортных средств);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о согласовании программ профессионального обучения водителей транспортных средств с Государственной инспекцией безопасности дорожного движения Министерства внутренних дел Российской Федерации;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об адресах размещения в информационно-телекоммуникационной сети "Интернет" (далее -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сеть "Интернет") образовательных программ на открытых и общедоступных информационных ресурсах, содержащих информацию о деятельности образовательной организации, в том числе на официальных сайтах образовательных организаций (далее - официальный сайт) &lt;14&gt;.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--------------------------------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&lt;14&gt; </w:t>
      </w:r>
      <w:hyperlink r:id="rId59" w:tooltip="https://login.consultant.ru/link/?req=doc&amp;base=LAW&amp;n=459409&amp;dst=24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Подпункт "а" пункта 10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Положения о лицензировании образовательной деятельности, утвержденного постановлением Правительства Российской Федерации от 18 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сентября 2020 г. N 1490 (Собрание законодательства Российской Федерации, 2020, N 39, ст. 6067; Официальный интернет-портал правовой информации http://pravo.gov.ru, 14 сентября 2022 г.) (действует до 1 сентября 2026 г.) (далее - Положение о лицензировании).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bookmarkStart w:id="20" w:name="Par191"/>
      <w:r>
        <w:rPr>
          <w:rFonts w:ascii="Times New Roman" w:hAnsi="Times New Roman" w:eastAsia="Times New Roman" w:cs="Times New Roman"/>
          <w:sz w:val="24"/>
          <w:szCs w:val="24"/>
        </w:rPr>
      </w:r>
      <w:bookmarkEnd w:id="20"/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13.3. Копии правоустанавливающих документов, подтверждающих наличие у соискателя лицензии на праве собственности или ином законном основании зданий, строений, сооружений, помещений в каждом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из мест осуществления образовательной деятельности в случае, если права на указанные здания, строения, сооружения, помещения и сделки с ними не подлежат обязательной государственной регистрации в соответствии с законодательством Российской Федерации &lt;15&gt;.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--------------------------------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&lt;15&gt; </w:t>
      </w:r>
      <w:hyperlink r:id="rId60" w:tooltip="https://login.consultant.ru/link/?req=doc&amp;base=LAW&amp;n=459409&amp;dst=25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Подпункт "б" пункта 10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Положения о лицензировании.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13.4. Копия представления религиозной организации (централизованной религиозной организации) (в случае если соискателем лицензии является образовательная организация, учредителем которой является религиозная организа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ция). В случае намерения духовной образовательной организации реализовывать образовательные программы среднего профессионального образования в соответствии с федеральными государственными образовательными стандартами, дополнительные профессиональные програ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ммы и программы профессионального обучения, в представлении религиозной организации (централизованной религиозной организации) указывается информация о наличии согласия соответствующей централизованной религиозной организации либо руководящего или координи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рующего органа, уполномоченного централизованной религиозной организацией на реализацию указанных образовательных программ (в случае если соискателем лицензии является образовательная организация, учредителем которой является религиозная организация) &lt;16&gt;.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--------------------------------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&lt;16&gt; </w:t>
      </w:r>
      <w:hyperlink r:id="rId61" w:tooltip="https://login.consultant.ru/link/?req=doc&amp;base=LAW&amp;n=459409&amp;dst=26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Подпункт "в" пункта 10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Положения о лицензировании.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bookmarkStart w:id="21" w:name="Par199"/>
      <w:r>
        <w:rPr>
          <w:rFonts w:ascii="Times New Roman" w:hAnsi="Times New Roman" w:eastAsia="Times New Roman" w:cs="Times New Roman"/>
          <w:sz w:val="24"/>
          <w:szCs w:val="24"/>
        </w:rPr>
      </w:r>
      <w:bookmarkEnd w:id="21"/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13.5. Документ, подтверждающий полномочия представителя заявителя (в случае если заявление подается в электронной форме лицом, не являющимся лицом, обладающим правом действовать от имени юридического лица без доверенности).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bookmarkStart w:id="22" w:name="Par200"/>
      <w:r>
        <w:rPr>
          <w:rFonts w:ascii="Times New Roman" w:hAnsi="Times New Roman" w:eastAsia="Times New Roman" w:cs="Times New Roman"/>
          <w:sz w:val="24"/>
          <w:szCs w:val="24"/>
        </w:rPr>
      </w:r>
      <w:bookmarkEnd w:id="22"/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14. Для получения лицензии организации, осуществляющие образовательную дея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тельность, планирующие реализовывать образовательные программы, содержащие сведения, составляющие государственную тайну, и находящиеся в ведении федерального органа исполнительной власти в области обеспечения безопасности, федерального органа исполнительно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й власти, осуществляющего функции по выработке государственной политики, нормативно-правовому регулированию, контролю и надзору в сфере государственной охраны, федерального органа исполнительной власти, осуществляющего функции по выработке и реализации гос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ударственной политики и нормативно-правовому регулированию в области обороны, федерального органа исполнительной власти, осуществляющего функции по выработке и реализации государственной политики и нормативно-правовому регулированию в сфере внутренних дел,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федерального органа исполнительной власти, осуществляющего функции по выработке и реализации государственной политики и нормативно-правовому регулированию в сфере деятельности войск национальной гвардии Российской Федерации, в сфере оборота оружия, в сфер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е частной охранной деятельности и в сфере вневедомственной охраны, федерального органа исполнительной власти, осуществляющего функции по выработке и реализации государственной политики, нормативно-правовому регулированию, а также по надзору и контролю в об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ласти гражданской обороны, защиты населения и территорий от чрезвычайных ситуаций природного и техногенного характера, обеспечения пожарной безопасности и безопасности людей на водных объектах, а также иные образовательные организации, реализующие образова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тельные программы, содержащие сведения, составляющие государственную тайну, представляют в уполномоченный орган заявление по форме, утвержденной уполномоченным органом &lt;17&gt;, и сведения о реализации образовательных программ, содержащие следующую информацию: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--------------------------------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&lt;17&gt; </w:t>
      </w:r>
      <w:hyperlink r:id="rId62" w:tooltip="https://login.consultant.ru/link/?req=doc&amp;base=LAW&amp;n=449451&amp;dst=163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Часть 3 части 2 статьи 5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, </w:t>
      </w:r>
      <w:hyperlink r:id="rId63" w:tooltip="https://login.consultant.ru/link/?req=doc&amp;base=LAW&amp;n=449451&amp;dst=93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часть 1 статьи 13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Федерального закона "О лицензировании отдельных видов деятельности".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о материально-техническом обеспечении образовательной деятельности по заявленным образовательным программам;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о договоре о сетевой форме реализации образовательных программ (при наличии образовательных программ, планируемых к реализации с использованием сетевой формы);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о договоре, заключенном соискателем лицензии в соответствии с </w:t>
      </w:r>
      <w:hyperlink r:id="rId64" w:tooltip="https://login.consultant.ru/link/?req=doc&amp;base=LAW&amp;n=437409&amp;dst=360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пунктом 2 части 7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и </w:t>
      </w:r>
      <w:hyperlink r:id="rId65" w:tooltip="https://login.consultant.ru/link/?req=doc&amp;base=LAW&amp;n=437409&amp;dst=361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частью 8 статьи 13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Федерального закона "Об образовании в Российской Федерации", подтверждающем наличие условий для реализации практической подготовки обучающихся в случае организации практической подготовки в органи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зации, осуществляющей деятельность по профилю соответствующей образовательной программы (для планируемых к реализации основных профессиональных образовательных программ или отдельных компонентов этих программ, организуемых в форме практической подготовки);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о договоре, заключенном соискателем лицензии в соответствии с </w:t>
      </w:r>
      <w:hyperlink r:id="rId66" w:tooltip="https://login.consultant.ru/link/?req=doc&amp;base=LAW&amp;n=437409&amp;dst=266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частью 5 статьи 82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Федерального закона "Об образовании в Российской Федерации", подтверждающем наличие условий для реализации практической подготовки обуч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ающихся в соответствии с образовательными программами в случае организации практической подготовки в медицинской организации, либо организации, осуществляющей производство лекарственных средств, организации, осуществляющей производство и изготовление медиц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инских изделий, аптечной организации, судебно-экспертном учреждении, иной организации, осуществляющей деятельность в сфере охраны здоровья граждан в Российской Федерации, либо образовательной или научной организации, осуществляющей медицинскую или фармацев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тическую деятельность, не являющейся соискателем лицензии (для планируемых к реализации основных образовательных программ медицинского и фармацевтического образования и дополнительных профессиональных программ медицинского и фармацевтического образования);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реквизиты лицензий на работу со сведениями, составляющими государственную тайну (при наличии) &lt;18&gt;.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--------------------------------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&lt;18&gt; </w:t>
      </w:r>
      <w:hyperlink r:id="rId67" w:tooltip="https://login.consultant.ru/link/?req=doc&amp;base=LAW&amp;n=459409&amp;dst=36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Пункт 11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Положения о лицензировании.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Представляемые в уполномоченный орган сведения о реализации образовательных программ не должны содержать сведений, составляющих государственную тайну.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15. Для получения лицензии организации, осуществляющие образовательную деятельно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сть, планирующие реализовывать образовательные программы с применением исключительно электронного обучения, дистанционных образовательных технологий, не представляют в уполномоченный орган следующие документы (копии документов) и сведения, предусмотренные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подпунктом 13.3 пункта 13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Административного регламента, а также не указывают в сведениях о реализации образовательных программ, предусмотренных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подпунктом 13.2 пункта 13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Административного регламента, информацию в части: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реквизитов документов, подтверждающих наличие у соискателя лицензии на праве собственности или ином законном основании зданий, строений, сооружений, помещений в каждом из мест осуществления образовательной деятельности;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материально-технического обеспечения образовательной деятельности по заявленным образовательным программам;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наличия у профессиональной образовательной организации,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образовательной организации высшего образования, организации, осуществляющей образовательную деятельность по основным программам профессионального обучения, специальных условий для получения образования обучающимися с ограниченными возможностями здоровья;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реквизиты выданного в соответствии с </w:t>
      </w:r>
      <w:hyperlink r:id="rId68" w:tooltip="https://login.consultant.ru/link/?req=doc&amp;base=LAW&amp;n=452886&amp;dst=100449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пунктом 2 статьи 40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Федерального закона "О санит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арно-эпидемиологическом благополучии населения" санитарно-эпидемиологического заключения о соответствии санитарным правилам зданий, строений, сооружений, помещений, оборудования и иного имущества, необходимых для осуществления образовательной деятельности;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о договоре, заключенном соискателем лицензии в соответствии с </w:t>
      </w:r>
      <w:hyperlink r:id="rId69" w:tooltip="https://login.consultant.ru/link/?req=doc&amp;base=LAW&amp;n=437409&amp;dst=360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пунктом 2 части 7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и </w:t>
      </w:r>
      <w:hyperlink r:id="rId70" w:tooltip="https://login.consultant.ru/link/?req=doc&amp;base=LAW&amp;n=437409&amp;dst=361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частью 8 статьи 13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Федерального закона "Об образовании в Российской Федерации", подтверждающем наличие условий для реализации практической подготовки обучающихся в случае организации практической подготовки в органи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зации, осуществляющей деятельность по профилю соответствующей образовательной программы (для планируемых к реализации основных профессиональных образовательных программ или отдельных компонентов этих программ, организуемых в форме практической подготовки);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о договоре, заключенном соискателем лицензии в соответствии с </w:t>
      </w:r>
      <w:hyperlink r:id="rId71" w:tooltip="https://login.consultant.ru/link/?req=doc&amp;base=LAW&amp;n=437409&amp;dst=266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частью 5 статьи 82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Федерального закона "Об образовании в Российской Федерации", подтверждающем наличие условий для реализации практической подготовки обуч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ающихся в соответствии с образовательными программами в случае организации практической подготовки в медицинской организации, либо организации, осуществляющей производство лекарственных средств, организации, осуществляющей производство и изготовление медиц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инских изделий, аптечной организации, судебно-экспертном учреждении, иной организации, осуществляющей деятельность в сфере охраны здоровья граждан в Российской Федерации, либо образовательной или научной организации, осуществляющей медицинскую или фармацев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тическую деятельность, не являющейся соискателем лицензии (для планируемых к реализации основных образовательных программ медицинского и фармацевтического образования и дополнительных профессиональных программ медицинского и фармацевтического образования);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о соответствии требованиям, предусмотренным </w:t>
      </w:r>
      <w:hyperlink r:id="rId72" w:tooltip="https://login.consultant.ru/link/?req=doc&amp;base=LAW&amp;n=454025&amp;dst=215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статьей 15.2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Закона "О частной де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тективной и охранной деятельности в Российской Федерации" (для основных программ профессионального обучения для работы в качестве частных детективов, частных охранников и дополнительных профессиональных программ руководителей частных охранных организаций);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о соответствии требованиям, предусмотренным </w:t>
      </w:r>
      <w:hyperlink r:id="rId73" w:tooltip="https://login.consultant.ru/link/?req=doc&amp;base=LAW&amp;n=437409&amp;dst=101151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частью 6 статьи 85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Федерального закона "Об образовании в Российской Федерации" (для образовательных программ в области подготовки специалисто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в авиационного персонала гражданской авиации, членов экипажей судов в соответствии с международными требованиями, а также в области подготовки работников железнодорожного транспорта, непосредственно связанных с движением поездов и маневровой работой) &lt;19&gt;.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--------------------------------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&lt;19&gt; </w:t>
      </w:r>
      <w:hyperlink r:id="rId74" w:tooltip="https://login.consultant.ru/link/?req=doc&amp;base=LAW&amp;n=459409&amp;dst=36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Пункт 11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Положения о лицензировании.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bookmarkStart w:id="23" w:name="Par225"/>
      <w:r>
        <w:rPr>
          <w:rFonts w:ascii="Times New Roman" w:hAnsi="Times New Roman" w:eastAsia="Times New Roman" w:cs="Times New Roman"/>
          <w:sz w:val="24"/>
          <w:szCs w:val="24"/>
        </w:rPr>
      </w:r>
      <w:bookmarkEnd w:id="23"/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16. Для получения временной лицензии организация, осуществляющая образовательную деятельность и возникшая в результате реорганизации в форме разделения или выделения, представляет в уполномоченный орган следующие документы (копии документов):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bookmarkStart w:id="24" w:name="Par226"/>
      <w:r>
        <w:rPr>
          <w:rFonts w:ascii="Times New Roman" w:hAnsi="Times New Roman" w:eastAsia="Times New Roman" w:cs="Times New Roman"/>
          <w:sz w:val="24"/>
          <w:szCs w:val="24"/>
        </w:rPr>
      </w:r>
      <w:bookmarkEnd w:id="24"/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16.1. Заявление о предоставлении временной лицензии по форме согласно </w:t>
      </w:r>
      <w:hyperlink r:id="rId75" w:tooltip="https://login.consultant.ru/link/?req=doc&amp;base=LAW&amp;n=440500&amp;dst=104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приложению N 1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к приказу Рособрнадзора от 18 апреля 2014 г. N 536 "Об утверждении формы заявления о предоставлении временной лицензии на осуществление образовательной деятельности, а также перечня документов, прилагаемых к нему" (зарегистриров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ан Министерством юстиции Российской Федерации 20 мая 2014 г., регистрационный N 32339), с изменениями, внесенными приказом Рособрнадзора от 12 октября 2017 г. N 1686 (зарегистрирован Министерством юстиции Российской Федерации 3 ноября 2017 г., регистрацион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ный N 48800), приказом Рособрнадзора от 2 декабря 2020 г. N 1186 (зарегистрирован Министерством юстиции Российской Федерации 22 декабря 2020 г., регистрационный N 61681), приказом Рособрнадзора от 23 апреля 2021 г. N 549 (зарегистрирован Министерством юсти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ции Российской Федерации 31 мая 2021 г., регистрационный N 63695, приказом Рособрнадзора от 21 июля 2022 г. N 812 (зарегистрирован Министерством юстиции Российской Федерации 19 августа 2022 г., регистрационный N 69709) (далее - приказ Рособрнадзора N 536).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16.2. Копию положения о филиале (в случае если соискатель лицензии намерен осуществлять образовательную деятельность в филиале).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16.3. Копию положения о структурном подразделении (в случае если в качестве соискателя лицензии выступает организация, осуществляющая обучение, структурное подразделение которой осуществляет реализацию образовательных программ).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16.4. Опись прилагаемых документов &lt;20&gt;.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--------------------------------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&lt;20&gt; </w:t>
      </w:r>
      <w:hyperlink r:id="rId76" w:tooltip="https://login.consultant.ru/link/?req=doc&amp;base=LAW&amp;n=440500&amp;dst=100097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Перечень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документов, прилагаемых к заявлению о предоставлении временной лицензии на осуществление образовательной деятельности, утвержденный приказом Рособрнадзора N 536.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bookmarkStart w:id="25" w:name="Par233"/>
      <w:r>
        <w:rPr>
          <w:rFonts w:ascii="Times New Roman" w:hAnsi="Times New Roman" w:eastAsia="Times New Roman" w:cs="Times New Roman"/>
          <w:sz w:val="24"/>
          <w:szCs w:val="24"/>
        </w:rPr>
      </w:r>
      <w:bookmarkEnd w:id="25"/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16.5. Документ, подтверждающий полномочия представителя заявителя (в случае, если заявление подается лицом, не являющимся лицом, обладающим правом действовать от имени юридического лица без доверенности).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bookmarkStart w:id="26" w:name="Par234"/>
      <w:r>
        <w:rPr>
          <w:rFonts w:ascii="Times New Roman" w:hAnsi="Times New Roman" w:eastAsia="Times New Roman" w:cs="Times New Roman"/>
          <w:sz w:val="24"/>
          <w:szCs w:val="24"/>
        </w:rPr>
      </w:r>
      <w:bookmarkEnd w:id="26"/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17 - 17.2. Утратили силу с 1 сентября 2023 года. -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Пункт 3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данного Приказа.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bookmarkStart w:id="27" w:name="Par235"/>
      <w:r>
        <w:rPr>
          <w:rFonts w:ascii="Times New Roman" w:hAnsi="Times New Roman" w:eastAsia="Times New Roman" w:cs="Times New Roman"/>
          <w:sz w:val="24"/>
          <w:szCs w:val="24"/>
        </w:rPr>
      </w:r>
      <w:bookmarkEnd w:id="27"/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18. Для внесения изменений в реестр лицензий в случаях реорганизации юридического лица в форме преобразования, слияния (при условии наличия у каждого участвующего в сл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иянии юридического лица по состоянию на дату государственной регистрации правопреемника реорганизованных юридических лиц лицензии), присоединения лицензиата к другому юридическому лицу, изменения наименования лицензиата, изменения наименования филиала лице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нзиата, изменения адреса места нахождения лицензиата, изменения адреса места нахождения филиала лицензиата, прекращения образовательной деятельности по одному или нескольким адресам ее осуществления, указанным в реестре лицензий, прекращения реализации обр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азовательной(-ых) программы (программ), указанной(-ых) в реестре лицензий, изменения имени, фамилии и отчества индивидуального предпринимателя, изменения места жительства индивидуального предпринимателя, изменения реквизитов документа, удостоверяющего личн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ость индивидуального предпринимателя, а также изменения наименований образовательных программ, указанных в реестре лицензий, в целях их приведения в соответствие с перечнями профессий, специальностей и направлений подготовки, утвержденными федеральным орга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ном исполнительной власти, осуществляющим функции по выработке и реализации государственной политики и нормативно-правовому регулированию в сфере общего образования &lt;21&gt;, лицензиат представляет в уполномоченный орган следующие документы (копии документов):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--------------------------------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&lt;21&gt; </w:t>
      </w:r>
      <w:hyperlink r:id="rId77" w:tooltip="https://login.consultant.ru/link/?req=doc&amp;base=LAW&amp;n=437409&amp;dst=460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Часть 8 статьи 11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Федерального закона "Об образовании в Российской Федерации".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bookmarkStart w:id="28" w:name="Par239"/>
      <w:r>
        <w:rPr>
          <w:rFonts w:ascii="Times New Roman" w:hAnsi="Times New Roman" w:eastAsia="Times New Roman" w:cs="Times New Roman"/>
          <w:sz w:val="24"/>
          <w:szCs w:val="24"/>
        </w:rPr>
      </w:r>
      <w:bookmarkEnd w:id="28"/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18.1. Заявление о внесении изменений в реестр лицензий по форме, утвержденной уполномоченным органом &lt;22&gt;.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--------------------------------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&lt;22&gt; </w:t>
      </w:r>
      <w:hyperlink r:id="rId78" w:tooltip="https://login.consultant.ru/link/?req=doc&amp;base=LAW&amp;n=449451&amp;dst=163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Пункт 3 части 2 статьи 5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, </w:t>
      </w:r>
      <w:hyperlink r:id="rId79" w:tooltip="https://login.consultant.ru/link/?req=doc&amp;base=LAW&amp;n=449451&amp;dst=246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часть 3 статьи 18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Федерального закона "О лицензировании отдельных видов деятельности".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При изменении на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именований образовательных программ, указанных в реестре лицензий, в целях их приведения в соответствие с перечнями профессий, утвержденными федеральным органом исполнительной власти, осуществляющим функции по выработке и реализации государственной политик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и и нормативно-правовому регулированию в сфере общего образования, в заявлении о внесении изменений в реестр лицензий указываются новое наименование образовательной программы и сведения, подтверждающие изменение наименования образовательной программы &lt;23&gt;.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--------------------------------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&lt;23&gt; </w:t>
      </w:r>
      <w:hyperlink r:id="rId80" w:tooltip="https://login.consultant.ru/link/?req=doc&amp;base=LAW&amp;n=459409&amp;dst=79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Пункт 17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Положения о лицензировании.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bookmarkStart w:id="29" w:name="Par247"/>
      <w:r>
        <w:rPr>
          <w:rFonts w:ascii="Times New Roman" w:hAnsi="Times New Roman" w:eastAsia="Times New Roman" w:cs="Times New Roman"/>
          <w:sz w:val="24"/>
          <w:szCs w:val="24"/>
        </w:rPr>
      </w:r>
      <w:bookmarkEnd w:id="29"/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18.2. Документ, подтверждающий полномочия представителя заявителя (в случае, если заявление подается в электронной форме лицом, не являющимся лицом, обладающим правом действовать от имени юридического лица без доверенности).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bookmarkStart w:id="30" w:name="Par248"/>
      <w:r>
        <w:rPr>
          <w:rFonts w:ascii="Times New Roman" w:hAnsi="Times New Roman" w:eastAsia="Times New Roman" w:cs="Times New Roman"/>
          <w:sz w:val="24"/>
          <w:szCs w:val="24"/>
        </w:rPr>
      </w:r>
      <w:bookmarkEnd w:id="30"/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19. Для внесения изменений в реестр лицензий при намерении лицензиата осуществлять образовательную деятельность по адресу места ее осуществления, не указанному в реестре лицензий, за исключением случая, предусмотренного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пунктом 20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Административного регламента, лицензиат представляет в уполномоченный орган следующие документы (копии документов) и сведения: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bookmarkStart w:id="31" w:name="Par249"/>
      <w:r>
        <w:rPr>
          <w:rFonts w:ascii="Times New Roman" w:hAnsi="Times New Roman" w:eastAsia="Times New Roman" w:cs="Times New Roman"/>
          <w:sz w:val="24"/>
          <w:szCs w:val="24"/>
        </w:rPr>
      </w:r>
      <w:bookmarkEnd w:id="31"/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19.1. Заявление о внесении изменений в реестр лицензий по форме, утвержденной уполномоченным органом &lt;24&gt;.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--------------------------------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&lt;24&gt; </w:t>
      </w:r>
      <w:hyperlink r:id="rId81" w:tooltip="https://login.consultant.ru/link/?req=doc&amp;base=LAW&amp;n=449451&amp;dst=163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Пункт 3 части 2 статьи 5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, </w:t>
      </w:r>
      <w:hyperlink r:id="rId82" w:tooltip="https://login.consultant.ru/link/?req=doc&amp;base=LAW&amp;n=449451&amp;dst=246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часть 3 статьи 18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Федерального закона "О лицензировании отдельных видов деятельности".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19.2. Сведения о реализации образовательных программ, в которых указывается следующая информация: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bookmarkStart w:id="32" w:name="Par254"/>
      <w:r>
        <w:rPr>
          <w:rFonts w:ascii="Times New Roman" w:hAnsi="Times New Roman" w:eastAsia="Times New Roman" w:cs="Times New Roman"/>
          <w:sz w:val="24"/>
          <w:szCs w:val="24"/>
        </w:rPr>
      </w:r>
      <w:bookmarkEnd w:id="32"/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реквизиты документов, подтверждающих наличие у лицензиата на праве собственности или ином законном основании зданий, строений, сооружений, помещений в каждом из мест осуществления образовательной деятельности;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bookmarkStart w:id="33" w:name="Par255"/>
      <w:r>
        <w:rPr>
          <w:rFonts w:ascii="Times New Roman" w:hAnsi="Times New Roman" w:eastAsia="Times New Roman" w:cs="Times New Roman"/>
          <w:sz w:val="24"/>
          <w:szCs w:val="24"/>
        </w:rPr>
      </w:r>
      <w:bookmarkEnd w:id="33"/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о материально-техническом обеспечении образовательной деятельности по заявленным образовательным программам;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bookmarkStart w:id="34" w:name="Par256"/>
      <w:r>
        <w:rPr>
          <w:rFonts w:ascii="Times New Roman" w:hAnsi="Times New Roman" w:eastAsia="Times New Roman" w:cs="Times New Roman"/>
          <w:sz w:val="24"/>
          <w:szCs w:val="24"/>
        </w:rPr>
      </w:r>
      <w:bookmarkEnd w:id="34"/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о наличи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и у профессиональной образовательной организации, организации, осуществляющей образовательную деятельность по основным программам профессионального обучения, специальных условий для получения образования обучающимися с ограниченными возможностями здоровья;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реквизиты выданного в соответствии </w:t>
      </w:r>
      <w:hyperlink r:id="rId83" w:tooltip="https://login.consultant.ru/link/?req=doc&amp;base=LAW&amp;n=452886&amp;dst=100449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пунктом 2 статьи 40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Федерального закона "О санит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арно-эпидемиологическом благополучии населения" санитарно-эпидемиологического заключения о соответствии санитарным правилам зданий, строений, сооружений, помещений, оборудования и иного имущества, необходимых для осуществления образовательной деятельности;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реквизиты лицензий на проведение работ со сведениями, составляющими государственную тайну (при наличии) &lt;25&gt;.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--------------------------------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&lt;25&gt; </w:t>
      </w:r>
      <w:hyperlink r:id="rId84" w:tooltip="https://login.consultant.ru/link/?req=doc&amp;base=LAW&amp;n=459409&amp;dst=46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Подпункт "а" пункта 13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Положения о лицензировании.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bookmarkStart w:id="35" w:name="Par262"/>
      <w:r>
        <w:rPr>
          <w:rFonts w:ascii="Times New Roman" w:hAnsi="Times New Roman" w:eastAsia="Times New Roman" w:cs="Times New Roman"/>
          <w:sz w:val="24"/>
          <w:szCs w:val="24"/>
        </w:rPr>
      </w:r>
      <w:bookmarkEnd w:id="35"/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19.3. Копии правоустанавливающих документов, подтверждающих наличие у лицензиата на праве собственности или ином законном основании зданий, строений, сооружений, помещений в каждом из мест осуществления образовател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ьной деятельности, не указанных в реестре лицензий, в случае, если права на указанные здания, строения, сооружения, помещения и сделки с ними не подлежат обязательной государственной регистрации в соответствии с законодательством Российской Федерации &lt;26&gt;.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--------------------------------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&lt;26&gt; </w:t>
      </w:r>
      <w:hyperlink r:id="rId85" w:tooltip="https://login.consultant.ru/link/?req=doc&amp;base=LAW&amp;n=459409&amp;dst=47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Подпункт "б" пункта 13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Положения о лицензировании.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19.4. Копия представления религиозной организации (централизованной религиозной организации) (в случае если лицензиатом является образовательная организация, учредителем которой является религиозна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я организация). В случае намерения духовной образовательной организации реализовывать образовательные программы среднего профессионального образования в соответствии с федеральными государственными образовательными стандартами, дополнительные профессиональ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ные программы и программы профессионального обучения в представлении религиозной организации (централизованной религиозной организации) указывается информация о наличии согласия соответствующей централизованной религиозной организации либо руководящего или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координирующего органа, уполномоченного централизованной религиозной организацией на реализацию указанных образовательных программ (в случае если лицензиатом является образовательная организация, учредителем которой является религиозная организация) &lt;27&gt;.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--------------------------------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&lt;27&gt; </w:t>
      </w:r>
      <w:hyperlink r:id="rId86" w:tooltip="https://login.consultant.ru/link/?req=doc&amp;base=LAW&amp;n=459409&amp;dst=48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Подпункт "в" пункта 13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Положения о лицензировании.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bookmarkStart w:id="36" w:name="Par270"/>
      <w:r>
        <w:rPr>
          <w:rFonts w:ascii="Times New Roman" w:hAnsi="Times New Roman" w:eastAsia="Times New Roman" w:cs="Times New Roman"/>
          <w:sz w:val="24"/>
          <w:szCs w:val="24"/>
        </w:rPr>
      </w:r>
      <w:bookmarkEnd w:id="36"/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19.5. Документ, подтверждающий полномочия представителя заявителя (в случае, если заявление подается в электронной форме лицом, не являющимся лицом, обладающим правом действовать от имени юридического лица без доверенности).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bookmarkStart w:id="37" w:name="Par271"/>
      <w:r>
        <w:rPr>
          <w:rFonts w:ascii="Times New Roman" w:hAnsi="Times New Roman" w:eastAsia="Times New Roman" w:cs="Times New Roman"/>
          <w:sz w:val="24"/>
          <w:szCs w:val="24"/>
        </w:rPr>
      </w:r>
      <w:bookmarkEnd w:id="37"/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20. Для внесения изменений в реестр лицензий при намерении лицензиата осуществлять образовательную деятельность в филиале, не указанном в реестре лицензий, лицензиат представляет в уполномоченный орган следующие документы (копии документов) и сведения: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bookmarkStart w:id="38" w:name="Par272"/>
      <w:r>
        <w:rPr>
          <w:rFonts w:ascii="Times New Roman" w:hAnsi="Times New Roman" w:eastAsia="Times New Roman" w:cs="Times New Roman"/>
          <w:sz w:val="24"/>
          <w:szCs w:val="24"/>
        </w:rPr>
      </w:r>
      <w:bookmarkEnd w:id="38"/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20.1. Заявление о внесении изменений в реестр лицензий по форме, утвержденной уполномоченным органом &lt;28&gt;.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--------------------------------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&lt;28&gt; </w:t>
      </w:r>
      <w:hyperlink r:id="rId87" w:tooltip="https://login.consultant.ru/link/?req=doc&amp;base=LAW&amp;n=449451&amp;dst=163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Пункт 3 части 2 статьи 5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, </w:t>
      </w:r>
      <w:hyperlink r:id="rId88" w:tooltip="https://login.consultant.ru/link/?req=doc&amp;base=LAW&amp;n=449451&amp;dst=246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часть 3 статьи 18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Федерального закона "О лицензировании отдельных видов деятельности".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20.2. Сведения о реализации образовательных, в которых указывается следующая информация: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bookmarkStart w:id="39" w:name="Par277"/>
      <w:r>
        <w:rPr>
          <w:rFonts w:ascii="Times New Roman" w:hAnsi="Times New Roman" w:eastAsia="Times New Roman" w:cs="Times New Roman"/>
          <w:sz w:val="24"/>
          <w:szCs w:val="24"/>
        </w:rPr>
      </w:r>
      <w:bookmarkEnd w:id="39"/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реквизиты документов, подтверждающих наличие у лицензиата на праве собственности или ином законном основании зданий, строений, сооружений, помещений в каждом из мест осуществления образовательной деятельности;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bookmarkStart w:id="40" w:name="Par278"/>
      <w:r>
        <w:rPr>
          <w:rFonts w:ascii="Times New Roman" w:hAnsi="Times New Roman" w:eastAsia="Times New Roman" w:cs="Times New Roman"/>
          <w:sz w:val="24"/>
          <w:szCs w:val="24"/>
        </w:rPr>
      </w:r>
      <w:bookmarkEnd w:id="40"/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о материально-техническом обеспечении образовательной деятельности по заявленным образовательным программам;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bookmarkStart w:id="41" w:name="Par279"/>
      <w:r>
        <w:rPr>
          <w:rFonts w:ascii="Times New Roman" w:hAnsi="Times New Roman" w:eastAsia="Times New Roman" w:cs="Times New Roman"/>
          <w:sz w:val="24"/>
          <w:szCs w:val="24"/>
        </w:rPr>
      </w:r>
      <w:bookmarkEnd w:id="41"/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о наличи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и у профессиональной образовательной организации, организации, осуществляющей образовательную деятельность по основным программам профессионального обучения, специальных условий для получения образования обучающимися с ограниченными возможностями здоровья;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о наличии условий для функционирования электронной информационно-образовательной среды, включающей в себя 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информационные технологии, технические средства, электронные информационные ресурсы, электронные образовательные ресурсы, которые содержат электронные учебно-методические материалы, а также государственные информационные системы в случаях, предусмотренных </w:t>
      </w:r>
      <w:hyperlink r:id="rId89" w:tooltip="https://login.consultant.ru/link/?req=doc&amp;base=LAW&amp;n=437409&amp;dst=713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частью 3.1 статьи 16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Федерального закона "Об образовании в Российс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кой Федерации", и обеспечивающей освоение обучающимися образовательных программ в полном объеме независимо от места нахождения обучающихся (при наличии образовательных программ с применением электронного обучения, дистанционных образовательных технологий);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реквизиты выданного в соответствии </w:t>
      </w:r>
      <w:hyperlink r:id="rId90" w:tooltip="https://login.consultant.ru/link/?req=doc&amp;base=LAW&amp;n=452886&amp;dst=100449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пунктом 2 статьи 40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Федерального закона "О санит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арно-эпидемиологическом благополучии населения" санитарно-эпидемиологического заключения о соответствии санитарным правилам зданий, строений, сооружений, помещений, оборудования и иного имущества, необходимых для осуществления образовательной деятельности;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bookmarkStart w:id="42" w:name="Par282"/>
      <w:r>
        <w:rPr>
          <w:rFonts w:ascii="Times New Roman" w:hAnsi="Times New Roman" w:eastAsia="Times New Roman" w:cs="Times New Roman"/>
          <w:sz w:val="24"/>
          <w:szCs w:val="24"/>
        </w:rPr>
      </w:r>
      <w:bookmarkEnd w:id="42"/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о договоре о сетевой форме реализации образовательных программ (при наличии образовательных программ, планируемых к реализации с использованием сетевой формы);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о договоре, заключенном лицензиатом в соответствии с </w:t>
      </w:r>
      <w:hyperlink r:id="rId91" w:tooltip="https://login.consultant.ru/link/?req=doc&amp;base=LAW&amp;n=437409&amp;dst=360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пунктом 2 части 7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и </w:t>
      </w:r>
      <w:hyperlink r:id="rId92" w:tooltip="https://login.consultant.ru/link/?req=doc&amp;base=LAW&amp;n=437409&amp;dst=361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частью 8 статьи 13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Федерального закона "Об образовании в Российской Федерации", подтверждающем наличие условий для реализации практической подготовки обучающихся в случае организации практической подготовки в органи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зации, осуществляющей деятельность по профилю соответствующей образовательной программы (для планируемых к реализации основных профессиональных образовательных программ или отдельных компонентов этих программ, организуемых в форме практической подготовки);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bookmarkStart w:id="43" w:name="Par284"/>
      <w:r>
        <w:rPr>
          <w:rFonts w:ascii="Times New Roman" w:hAnsi="Times New Roman" w:eastAsia="Times New Roman" w:cs="Times New Roman"/>
          <w:sz w:val="24"/>
          <w:szCs w:val="24"/>
        </w:rPr>
      </w:r>
      <w:bookmarkEnd w:id="43"/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о договоре, заключенном лицензиатом в соответствии с </w:t>
      </w:r>
      <w:hyperlink r:id="rId93" w:tooltip="https://login.consultant.ru/link/?req=doc&amp;base=LAW&amp;n=437409&amp;dst=266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частью 5 статьи 82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Федерального закона "Об образовании в Российской Федерации", подтверждающем наличие условий для реализации практической подгот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овки обучающихся в соответствии с образовательными программами в случае организации практической подготовки в медицинской организации, либо организации, осуществляющей производство лекарственных средств, организации, осуществляющей производство и изготовле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ние медицинских изделий, аптечной организации, судебно-экспертном учреждении, иной организации, осуществляющей деятельность в сфере охраны здоровья граждан в Российской Федерации, либо образовательной или научной организации, осуществляющей медицинскую или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фармацевтическую деятельность, не являющейся лицензиатом (для планируемых к реализации основных образовательных программ медицинского и фармацевтического образования и дополнительных профессиональных программ медицинского и фармацевтического образования);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о соответствии требованиям, предусмотренным </w:t>
      </w:r>
      <w:hyperlink r:id="rId94" w:tooltip="https://login.consultant.ru/link/?req=doc&amp;base=LAW&amp;n=454025&amp;dst=215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статьей 15.2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Закона Российской Федерации "О частной де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тективной и охранной деятельности в Российской Федерации" (для основных программ профессионального обучения для работы в качестве частных детективов, частных охранников и дополнительных профессиональных программ руководителей частных охранных организаций);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о соответствии требованиям, предусмотренным </w:t>
      </w:r>
      <w:hyperlink r:id="rId95" w:tooltip="https://login.consultant.ru/link/?req=doc&amp;base=LAW&amp;n=437409&amp;dst=101151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частью 6 статьи 85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Федерального закона "Об образовании в Российской Федерации" (для образовательных программ в области подготовки специа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листов авиационного персонала гражданской авиации, членов экипажей судов в соответствии с международными требованиями, а также в области подготовки работников железнодорожного транспорта, непосредственно связанных с движением поездов и маневровой работой);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о квалификации педагогических работников, имеющих богословские степени и богословские звания (для духовных образовательных организаций);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о коде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объекта капитального строительства, содержащегося в государственной интегрированной информационной системе управления общественными финансами "Электронный бюджет" (для организаций, создаваемых в рамках национальных, федеральных или региональных проектов);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реквизиты выданного в установленном порядке Государстве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нной инспекцией безопасности дорожного движения Министерства внутренних дел Российской Федерации заключения о соответствии учебно-материальной базы установленным требованиям (для основных программ профессионального обучения водителей транспортных средств);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bookmarkStart w:id="44" w:name="Par290"/>
      <w:r>
        <w:rPr>
          <w:rFonts w:ascii="Times New Roman" w:hAnsi="Times New Roman" w:eastAsia="Times New Roman" w:cs="Times New Roman"/>
          <w:sz w:val="24"/>
          <w:szCs w:val="24"/>
        </w:rPr>
      </w:r>
      <w:bookmarkEnd w:id="44"/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о согласовании программ профессионального обучения водителей транспортных средств с Государственной инспекцией безопасности дорожного движения Министерства внутренних дел Российской Федерации;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реквизиты лицензий на проведение работ со сведениями, составляющими государственную тайну (при наличии);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об адресах размещения в сети "Интернет" образовательных программ на открытых и общедоступных информационных ресурсах, содержащих информацию о деятельности образовательной организации, в том числе на официальных сайтах &lt;29&gt;.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--------------------------------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&lt;29&gt; </w:t>
      </w:r>
      <w:hyperlink r:id="rId96" w:tooltip="https://login.consultant.ru/link/?req=doc&amp;base=LAW&amp;n=459409&amp;dst=51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Подпункт "а" пункта 14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Положения о лицензировании.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bookmarkStart w:id="45" w:name="Par296"/>
      <w:r>
        <w:rPr>
          <w:rFonts w:ascii="Times New Roman" w:hAnsi="Times New Roman" w:eastAsia="Times New Roman" w:cs="Times New Roman"/>
          <w:sz w:val="24"/>
          <w:szCs w:val="24"/>
        </w:rPr>
      </w:r>
      <w:bookmarkEnd w:id="45"/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20.3. Копии правоустанавливающих документов, подтверждающих наличие у лицензиата на праве собственности или ином законном основании зданий, строений, сооружений, помещений в каждом 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из мест осуществления образовательной деятельности, в случае, если права на указанные здания, строения, сооружения, помещения и сделки с ними не подлежат обязательной государственной регистрации в соответствии с законодательством Российской Федерации &lt;30&gt;.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--------------------------------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&lt;30&gt; </w:t>
      </w:r>
      <w:hyperlink r:id="rId97" w:tooltip="https://login.consultant.ru/link/?req=doc&amp;base=LAW&amp;n=459409&amp;dst=52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Подпункт "б" пункта 14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Положения о лицензировании.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20.4. Копия представления религиозной организации (централизованной религиозной организации) (в случае если лицензиатом является образовательная организация, учредителем которой является религиозная организация (централизованная религиозна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я организация). В случае намерения духовной образовательной организации реализовывать образовательные программы среднего профессионального образования в соответствии с федеральными государственными образовательными стандартами, дополнительные профессиональ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ные программы и программы профессионального обучения в представлении религиозной организации (централизованной религиозной организации) указывается информация о наличии согласия соответствующей централизованной религиозной организации либо руководящего или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координирующего органа, уполномоченного централизованной религиозной организацией на реализацию указанных образовательных программ (в случае если лицензиатом является образовательная организация, учредителем которой является религиозная организация) &lt;31&gt;.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--------------------------------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&lt;31&gt; </w:t>
      </w:r>
      <w:hyperlink r:id="rId98" w:tooltip="https://login.consultant.ru/link/?req=doc&amp;base=LAW&amp;n=459409&amp;dst=53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Подпункт "в" пункта 14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Положения о лицензировании.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bookmarkStart w:id="46" w:name="Par304"/>
      <w:r>
        <w:rPr>
          <w:rFonts w:ascii="Times New Roman" w:hAnsi="Times New Roman" w:eastAsia="Times New Roman" w:cs="Times New Roman"/>
          <w:sz w:val="24"/>
          <w:szCs w:val="24"/>
        </w:rPr>
      </w:r>
      <w:bookmarkEnd w:id="46"/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20.5. Документ, подтверждающий полномочия представителя заявителя (в случае, если заявление подается в электронной форме лицом, не являющимся лицом, обладающим правом действовать от имени юридического лица без доверенности).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21. Для внесения изменений в реестр лицензий при намерении лицензиата реализовывать новые образовательные программы, не указанные в реестре лицензий, лицензиат представляет в уполномоченный орган следующие документы (копии документов) и сведения: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bookmarkStart w:id="47" w:name="Par306"/>
      <w:r>
        <w:rPr>
          <w:rFonts w:ascii="Times New Roman" w:hAnsi="Times New Roman" w:eastAsia="Times New Roman" w:cs="Times New Roman"/>
          <w:sz w:val="24"/>
          <w:szCs w:val="24"/>
        </w:rPr>
      </w:r>
      <w:bookmarkEnd w:id="47"/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21.1. Заявление о внесении изменений в реестр лицензий по форме, утвержденной уполномоченным органом &lt;32&gt;.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--------------------------------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&lt;32&gt; </w:t>
      </w:r>
      <w:hyperlink r:id="rId99" w:tooltip="https://login.consultant.ru/link/?req=doc&amp;base=LAW&amp;n=449451&amp;dst=163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Пункт 3 части 2 статьи 5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, </w:t>
      </w:r>
      <w:hyperlink r:id="rId100" w:tooltip="https://login.consultant.ru/link/?req=doc&amp;base=LAW&amp;n=449451&amp;dst=246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часть 3 статьи 18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Федерального закона "О лицензировании отдельных видов деятельности".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21.2. Сведения о реализации образовательных программ, в которых указывается следующая информация: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bookmarkStart w:id="48" w:name="Par311"/>
      <w:r>
        <w:rPr>
          <w:rFonts w:ascii="Times New Roman" w:hAnsi="Times New Roman" w:eastAsia="Times New Roman" w:cs="Times New Roman"/>
          <w:sz w:val="24"/>
          <w:szCs w:val="24"/>
        </w:rPr>
      </w:r>
      <w:bookmarkEnd w:id="48"/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реквизиты документов, подтверждающих наличие у лицензиата на праве собственности или ином законном основании зданий, строений, сооружений, помещений в каждом из мест осуществления образовательной деятельности;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bookmarkStart w:id="49" w:name="Par312"/>
      <w:r>
        <w:rPr>
          <w:rFonts w:ascii="Times New Roman" w:hAnsi="Times New Roman" w:eastAsia="Times New Roman" w:cs="Times New Roman"/>
          <w:sz w:val="24"/>
          <w:szCs w:val="24"/>
        </w:rPr>
      </w:r>
      <w:bookmarkEnd w:id="49"/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о материально-техническом обеспечении образовательной деятельности по заявленным образовательным программам;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bookmarkStart w:id="50" w:name="Par313"/>
      <w:r>
        <w:rPr>
          <w:rFonts w:ascii="Times New Roman" w:hAnsi="Times New Roman" w:eastAsia="Times New Roman" w:cs="Times New Roman"/>
          <w:sz w:val="24"/>
          <w:szCs w:val="24"/>
        </w:rPr>
      </w:r>
      <w:bookmarkEnd w:id="50"/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о наличи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и у профессиональной образовательной организации, организации, осуществляющей образовательную деятельность по основным программам профессионального обучения, специальных условий для получения образования обучающимися с ограниченными возможностями здоровья;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о наличии условий для функционирования электронной информационно-образовательной среды, включающей в себя 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информационные технологии, технические средства, электронные информационные ресурсы, электронные образовательные ресурсы, которые содержат электронные учебно-методические материалы, а также государственные информационные системы в случаях, предусмотренных </w:t>
      </w:r>
      <w:hyperlink r:id="rId101" w:tooltip="https://login.consultant.ru/link/?req=doc&amp;base=LAW&amp;n=437409&amp;dst=713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частью 3.1 статьи 16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Федерального закона "Об образовании в Российс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кой Федерации", и обеспечивающей освоение обучающимися образовательных программ в полном объеме независимо от места нахождения обучающихся (при наличии образовательных программ с применением электронного обучения, дистанционных образовательных технологий);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реквизиты выданного в соответствии </w:t>
      </w:r>
      <w:hyperlink r:id="rId102" w:tooltip="https://login.consultant.ru/link/?req=doc&amp;base=LAW&amp;n=452886&amp;dst=100449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пунктом 2 статьи 40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Федерального закона "О санит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арно-эпидемиологическом благополучии населения" санитарно-эпидемиологического заключения о соответствии санитарным правилам зданий, строений, сооружений, помещений, оборудования и иного имущества, необходимых для осуществления образовательной деятельности;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bookmarkStart w:id="51" w:name="Par316"/>
      <w:r>
        <w:rPr>
          <w:rFonts w:ascii="Times New Roman" w:hAnsi="Times New Roman" w:eastAsia="Times New Roman" w:cs="Times New Roman"/>
          <w:sz w:val="24"/>
          <w:szCs w:val="24"/>
        </w:rPr>
      </w:r>
      <w:bookmarkEnd w:id="51"/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о договоре о сетевой форме реализации образовательных программ (при наличии образовательных программ, планируемых к реализации с использованием сетевой формы);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о договоре, заключенном лицензиатом в соответствии с </w:t>
      </w:r>
      <w:hyperlink r:id="rId103" w:tooltip="https://login.consultant.ru/link/?req=doc&amp;base=LAW&amp;n=437409&amp;dst=360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пунктом 2 части 7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и </w:t>
      </w:r>
      <w:hyperlink r:id="rId104" w:tooltip="https://login.consultant.ru/link/?req=doc&amp;base=LAW&amp;n=437409&amp;dst=361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частью 8 статьи 13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Федерального закона "Об образовании в Российской Федерации", подтверждающем наличие условий для реализации практической подготовки обучающихся в случае организации практической подготовки в органи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зации, осуществляющей деятельность по профилю соответствующей образовательной программы (для планируемых к реализации основных профессиональных образовательных программ или отдельных компонентов этих программ, организуемых в форме практической подготовки);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bookmarkStart w:id="52" w:name="Par318"/>
      <w:r>
        <w:rPr>
          <w:rFonts w:ascii="Times New Roman" w:hAnsi="Times New Roman" w:eastAsia="Times New Roman" w:cs="Times New Roman"/>
          <w:sz w:val="24"/>
          <w:szCs w:val="24"/>
        </w:rPr>
      </w:r>
      <w:bookmarkEnd w:id="52"/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о договоре, заключенном лицензиатом в соответствии с </w:t>
      </w:r>
      <w:hyperlink r:id="rId105" w:tooltip="https://login.consultant.ru/link/?req=doc&amp;base=LAW&amp;n=437409&amp;dst=266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частью 5 статьи 82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Федерального закона "Об образовании в Российской Федерации", подтверждающем наличие условий для реализации практической подгот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овки обучающихся в соответствии с образовательными программами в случае организации практической подготовки в медицинской организации, либо организации, осуществляющей производство лекарственных средств, организации, осуществляющей производство и изготовле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ние медицинских изделий, аптечной организации, судебно-экспертном учреждении, иной организации, осуществляющей деятельность в сфере охраны здоровья граждан в Российской Федерации, либо образовательной или научной организации, осуществляющей медицинскую или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фармацевтическую деятельность, не являющейся лицензиатом (для планируемых к реализации основных образовательных программ медицинского и фармацевтического образования и дополнительных профессиональных программ медицинского и фармацевтического образования);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о соответствии требованиям, предусмотренным </w:t>
      </w:r>
      <w:hyperlink r:id="rId106" w:tooltip="https://login.consultant.ru/link/?req=doc&amp;base=LAW&amp;n=454025&amp;dst=215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статьей 15.2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Закона Российской Федерации "О частной де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тективной и охранной деятельности в Российской Федерации" (для основных программ профессионального обучения для работы в качестве частных детективов, частных охранников и дополнительных профессиональных программ руководителей частных охранных организаций);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о соответствии требованиям, предусмотренным </w:t>
      </w:r>
      <w:hyperlink r:id="rId107" w:tooltip="https://login.consultant.ru/link/?req=doc&amp;base=LAW&amp;n=437409&amp;dst=101151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частью 6 статьи 85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Федерального закона "Об образовании в Российской Федерации" (для образовательных программ в области подготовки специа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листов авиационного персонала гражданской авиации, членов экипажей судов в соответствии с международными требованиями, а также в области подготовки работников железнодорожного транспорта, непосредственно связанных с движением поездов и маневровой работой);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о квалификации педагогических работников, имеющих богословские степени и богословские звания (для духовных образовательных организаций);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о коде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объекта капитального строительства, содержащегося в государственной интегрированной информационной системе управления общественными финансами "Электронный бюджет" (для организаций, создаваемых в рамках национальных, федеральных или региональных проектов);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реквизиты выданного в установленном порядке Государстве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нной инспекцией безопасности дорожного движения Министерства внутренних дел Российской Федерации заключения о соответствии учебно-материальной базы установленным требованиям (для основных программ профессионального обучения водителей транспортных средств);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bookmarkStart w:id="53" w:name="Par324"/>
      <w:r>
        <w:rPr>
          <w:rFonts w:ascii="Times New Roman" w:hAnsi="Times New Roman" w:eastAsia="Times New Roman" w:cs="Times New Roman"/>
          <w:sz w:val="24"/>
          <w:szCs w:val="24"/>
        </w:rPr>
      </w:r>
      <w:bookmarkEnd w:id="53"/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о согласовании программ профессионального обучения водителей транспортных средств с Государственной инспекцией безопасности дорожного движения Министерства внутренних дел Российской Федерации;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реквизиты лицензий на проведение работ со сведениями, составляющими государственную тайну (при наличии);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об адресах размещения в сети "Интернет" образовательных программ на открытых и общедоступных информационных ресурсах, содержащих информацию о деятельности образовательной организации, в том числе на официальных сайтах &lt;33&gt;.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--------------------------------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&lt;33&gt; </w:t>
      </w:r>
      <w:hyperlink r:id="rId108" w:tooltip="https://login.consultant.ru/link/?req=doc&amp;base=LAW&amp;n=459409&amp;dst=64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Подпункт "а" пункта 15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Положения о лицензировании.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bookmarkStart w:id="54" w:name="Par330"/>
      <w:r>
        <w:rPr>
          <w:rFonts w:ascii="Times New Roman" w:hAnsi="Times New Roman" w:eastAsia="Times New Roman" w:cs="Times New Roman"/>
          <w:sz w:val="24"/>
          <w:szCs w:val="24"/>
        </w:rPr>
      </w:r>
      <w:bookmarkEnd w:id="54"/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21.3. Копии правоустанавливающих документов, подтверждающих наличие у лицензиата на праве собственности или ином законном основании зданий, строений, сооружений, помещений в каждом 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из мест осуществления образовательной деятельности, в случае, если права на указанные здания, строения, сооружения, помещения и сделки с ними не подлежат обязательной государственной регистрации в соответствии с законодательством Российской Федерации &lt;34&gt;.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--------------------------------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&lt;34&gt; </w:t>
      </w:r>
      <w:hyperlink r:id="rId109" w:tooltip="https://login.consultant.ru/link/?req=doc&amp;base=LAW&amp;n=459409&amp;dst=65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Подпункт "б" пункта 15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Положения о лицензировании.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21.4. Копия представления религиозной организации (централизованной религиозной организации) (в случае если лицензиатом является образовательная организация, учредителем которой является религиозна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я организация). В случае намерения духовной образовательной организации реализовывать образовательные программы среднего профессионального образования в соответствии с федеральными государственными образовательными стандартами, дополнительные профессиональ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ные программы и программы профессионального обучения в представлении религиозной организации (централизованной религиозной организации) указывается информация о наличии согласия соответствующей централизованной религиозной организации либо руководящего или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координирующего органа, уполномоченного централизованной религиозной организацией на реализацию указанных образовательных программ (в случае если лицензиатом является образовательная организация, учредителем которой является религиозная организация) &lt;35&gt;.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--------------------------------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&lt;35&gt; </w:t>
      </w:r>
      <w:hyperlink r:id="rId110" w:tooltip="https://login.consultant.ru/link/?req=doc&amp;base=LAW&amp;n=459409&amp;dst=66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Подпункт "в" пункта 15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Положения о лицензировании.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bookmarkStart w:id="55" w:name="Par338"/>
      <w:r>
        <w:rPr>
          <w:rFonts w:ascii="Times New Roman" w:hAnsi="Times New Roman" w:eastAsia="Times New Roman" w:cs="Times New Roman"/>
          <w:sz w:val="24"/>
          <w:szCs w:val="24"/>
        </w:rPr>
      </w:r>
      <w:bookmarkEnd w:id="55"/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21.5. Документ, подтверждающий полномочия представителя заявителя (в случае, если заявление подается в электронной форме лицом, не являющимся лицом, обладающим правом действовать от имени юридического лица без доверенности).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bookmarkStart w:id="56" w:name="Par339"/>
      <w:r>
        <w:rPr>
          <w:rFonts w:ascii="Times New Roman" w:hAnsi="Times New Roman" w:eastAsia="Times New Roman" w:cs="Times New Roman"/>
          <w:sz w:val="24"/>
          <w:szCs w:val="24"/>
        </w:rPr>
      </w:r>
      <w:bookmarkEnd w:id="56"/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22. Для внесения изме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нений в реестр лицензий организации, осуществляющие образовательную деятельность, реализующие образовательные программы, содержащие сведения, составляющие государственную тайну, представляют в уполномоченный орган документы (копии документов), указанные в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подпунктах 19.1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,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19.5 пункта 19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,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подпунктах 20.1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,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20.5 пункта 20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,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подпунктах 21.1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,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21.5 пункта 21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и сведения о реализации образовательных программ, содержащие информацию, указанную в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абзаце третьем подпункта 19.2 пункта 19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,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абзаце третьем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,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абзацах седьмом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-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девятом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,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абзаце пятнадцатом подпункта 20.2 пункта 20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,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абзаце третьем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,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абзацах седьмом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-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девятом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,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абзаце пятнадцатом подпункта 21.2 пункта 21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Административного регламента &lt;36&gt;.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--------------------------------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&lt;36&gt; </w:t>
      </w:r>
      <w:hyperlink r:id="rId111" w:tooltip="https://login.consultant.ru/link/?req=doc&amp;base=LAW&amp;n=459409&amp;dst=36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Пункт 11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Положения о лицензировании.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Представляемые в уполномоченный орган сведения о реализации образовательных программ не должны содержать сведений, составляющих государственную тайну.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23. Для внесения изменений в реестр лицензий организации, осуществляющие образовательную деятельность, планирующие реализ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овывать образовательные программы с применением исключительно электронного обучения, дистанционных образовательных технологий, при представлении в уполномоченный орган сведений о реализации образовательных программ не указывают информацию, предусмотренную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абзацами вторым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-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четвертым подпункта 19.2 пункта 19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,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абзацами вторым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-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четвертым подпункта 20.2 пункта 20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и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абзацами вторым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-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четвертым подпункта 21.2 пункта 21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Административного регламента, а также не представляют документы (копии документов), предусмотренные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подпунктом 19.3 пункта 19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,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подпунктом 20.3 пункта 20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и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подпунктом 21.3 пункта 21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Административного регламента, соответственно &lt;37&gt;.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--------------------------------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&lt;37&gt; </w:t>
      </w:r>
      <w:hyperlink r:id="rId112" w:tooltip="https://login.consultant.ru/link/?req=doc&amp;base=LAW&amp;n=459409&amp;dst=38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Пункт 11.1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Положения о лицензировании.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24. Документы, исполненные на иностранном языке, представляются с заверенным в нотариальном порядке переводом на русский язык &lt;38&gt;.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--------------------------------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&lt;38&gt; </w:t>
      </w:r>
      <w:hyperlink r:id="rId113" w:tooltip="https://login.consultant.ru/link/?req=doc&amp;base=LAW&amp;n=442320&amp;dst=100365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Статья 81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Основ законодательства Российской Федерации о нотариате, утвержденных Вер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ховным Советом Российской Федерации 11 февраля 1993 г. N 4462-1 (Ведомости Съезда народных депутатов Российской Федерации и Верховного Совета Российской Федерации, 1993, N 10, ст. 357; Собрание законодательства Российской Федерации, 2019, N 52, ст. 7798), </w:t>
      </w:r>
      <w:hyperlink r:id="rId114" w:tooltip="https://login.consultant.ru/link/?req=doc&amp;base=LAW&amp;n=459409&amp;dst=76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пункт 16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Положения о лицензировании.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В случае если лицензионные требования не применяются к соискателю лицензии или лицензиату, сведения, подтверждающие соответствие таким лицензионным требованиям, не представляются.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bookmarkStart w:id="57" w:name="Par353"/>
      <w:r>
        <w:rPr>
          <w:rFonts w:ascii="Times New Roman" w:hAnsi="Times New Roman" w:eastAsia="Times New Roman" w:cs="Times New Roman"/>
          <w:sz w:val="24"/>
          <w:szCs w:val="24"/>
        </w:rPr>
      </w:r>
      <w:bookmarkEnd w:id="57"/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25. Для прекращ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ения действия лицензии не позднее чем за пятнадцать календарных дней до дня фактического прекращения образовательной деятельности лицензиат, имеющий намерение прекратить образовательную деятельность, представляет в уполномоченный орган следующие документы: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bookmarkStart w:id="58" w:name="Par354"/>
      <w:r>
        <w:rPr>
          <w:rFonts w:ascii="Times New Roman" w:hAnsi="Times New Roman" w:eastAsia="Times New Roman" w:cs="Times New Roman"/>
          <w:sz w:val="24"/>
          <w:szCs w:val="24"/>
        </w:rPr>
      </w:r>
      <w:bookmarkEnd w:id="58"/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25.1. Заявление о прекращении осуществления образовательной деятельности по форме, утвержденной уполномоченным органом &lt;39&gt;.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--------------------------------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&lt;39&gt; </w:t>
      </w:r>
      <w:hyperlink r:id="rId115" w:tooltip="https://login.consultant.ru/link/?req=doc&amp;base=LAW&amp;n=449451&amp;dst=163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Пункт 3 части 2 статьи 5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, </w:t>
      </w:r>
      <w:hyperlink r:id="rId116" w:tooltip="https://login.consultant.ru/link/?req=doc&amp;base=LAW&amp;n=449451&amp;dst=378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части 14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и </w:t>
      </w:r>
      <w:hyperlink r:id="rId117" w:tooltip="https://login.consultant.ru/link/?req=doc&amp;base=LAW&amp;n=449451&amp;dst=379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15 статьи 20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Федерального закона "О лицензировании отдельных видов деятельности".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bookmarkStart w:id="59" w:name="Par358"/>
      <w:r>
        <w:rPr>
          <w:rFonts w:ascii="Times New Roman" w:hAnsi="Times New Roman" w:eastAsia="Times New Roman" w:cs="Times New Roman"/>
          <w:sz w:val="24"/>
          <w:szCs w:val="24"/>
        </w:rPr>
      </w:r>
      <w:bookmarkEnd w:id="59"/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25.2. Документ, подтверждающий полномочия представителя заявителя (в случае, если заявление подается лицом, не являющимся лицом, обладающим правом действовать от имени юридического лица без доверенности).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bookmarkStart w:id="60" w:name="Par359"/>
      <w:r>
        <w:rPr>
          <w:rFonts w:ascii="Times New Roman" w:hAnsi="Times New Roman" w:eastAsia="Times New Roman" w:cs="Times New Roman"/>
          <w:sz w:val="24"/>
          <w:szCs w:val="24"/>
        </w:rPr>
      </w:r>
      <w:bookmarkEnd w:id="60"/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26. Для получения сведений о конкретной лицензии заявитель представляет в уполномоченный орган следующие документы: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bookmarkStart w:id="61" w:name="Par360"/>
      <w:r>
        <w:rPr>
          <w:rFonts w:ascii="Times New Roman" w:hAnsi="Times New Roman" w:eastAsia="Times New Roman" w:cs="Times New Roman"/>
          <w:sz w:val="24"/>
          <w:szCs w:val="24"/>
        </w:rPr>
      </w:r>
      <w:bookmarkEnd w:id="61"/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26.1. Заявление о предоставлении сведений о конкретной лицензии по форме, утвержденной уполномоченным органом, за исключением случаев предоставления сведений о конкретной лицензии, запрашиваемых посредством использования Единого портала &lt;40&gt;.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--------------------------------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&lt;40&gt; </w:t>
      </w:r>
      <w:hyperlink r:id="rId118" w:tooltip="https://login.consultant.ru/link/?req=doc&amp;base=LAW&amp;n=449451&amp;dst=163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Пункт 3 части 2 статьи 5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, </w:t>
      </w:r>
      <w:hyperlink r:id="rId119" w:tooltip="https://login.consultant.ru/link/?req=doc&amp;base=LAW&amp;n=449451&amp;dst=410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части 8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и </w:t>
      </w:r>
      <w:hyperlink r:id="rId120" w:tooltip="https://login.consultant.ru/link/?req=doc&amp;base=LAW&amp;n=449451&amp;dst=412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8.2 статьи 21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Федерального закона "О лицензировании отдельных видов деятельности".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bookmarkStart w:id="62" w:name="Par364"/>
      <w:r>
        <w:rPr>
          <w:rFonts w:ascii="Times New Roman" w:hAnsi="Times New Roman" w:eastAsia="Times New Roman" w:cs="Times New Roman"/>
          <w:sz w:val="24"/>
          <w:szCs w:val="24"/>
        </w:rPr>
      </w:r>
      <w:bookmarkEnd w:id="62"/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26.2. Документ, подтверждающий полномочия представителя заявителя (в случае, если заявление подается в электронной форме лицом, не являющимся лицом, обладающим правом действовать от имени юридического лица без доверенности).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bookmarkStart w:id="63" w:name="Par365"/>
      <w:r>
        <w:rPr>
          <w:rFonts w:ascii="Times New Roman" w:hAnsi="Times New Roman" w:eastAsia="Times New Roman" w:cs="Times New Roman"/>
          <w:sz w:val="24"/>
          <w:szCs w:val="24"/>
        </w:rPr>
      </w:r>
      <w:bookmarkEnd w:id="63"/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27. Для исправления допущенных уполномоченным органом опечаток и (или) ошибок в реестре лицензий и (или) в сформированных в результате предоставления государственной услуги документах заявитель представляет в уполномоченный орган следующие документы: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bookmarkStart w:id="64" w:name="Par366"/>
      <w:r>
        <w:rPr>
          <w:rFonts w:ascii="Times New Roman" w:hAnsi="Times New Roman" w:eastAsia="Times New Roman" w:cs="Times New Roman"/>
          <w:sz w:val="24"/>
          <w:szCs w:val="24"/>
        </w:rPr>
      </w:r>
      <w:bookmarkEnd w:id="64"/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27.1. Заявление об исправлении допущенных опечаток и (или) ошибок в реестре лицензий и (или) в сформированных в результате предоставления государственной услуги документах в произвольной форме.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bookmarkStart w:id="65" w:name="Par367"/>
      <w:r>
        <w:rPr>
          <w:rFonts w:ascii="Times New Roman" w:hAnsi="Times New Roman" w:eastAsia="Times New Roman" w:cs="Times New Roman"/>
          <w:sz w:val="24"/>
          <w:szCs w:val="24"/>
        </w:rPr>
      </w:r>
      <w:bookmarkEnd w:id="65"/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27.2. Документ, подтверждающий полномочия представителя заявителя (в случае, если заявление подается в электронной форме лицом, не являющимся лицом, обладающим правом действовать от имени юридического лица без доверенности).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28. Документы (копии докуме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нтов) и сведения подаются в уполномоченный орган в форме электронных документов (пакета электронных документов) посредством Единого портала, либо Регионального портала, либо информационной системы уполномоченного органа для следующих государственных услуг: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получение лицензии в случаях подачи документов (копий документов) и сведений, предусмотренных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пунктами 13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-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14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Административного регламента;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bookmarkStart w:id="66" w:name="Par370"/>
      <w:r>
        <w:rPr>
          <w:rFonts w:ascii="Times New Roman" w:hAnsi="Times New Roman" w:eastAsia="Times New Roman" w:cs="Times New Roman"/>
          <w:sz w:val="24"/>
          <w:szCs w:val="24"/>
        </w:rPr>
      </w:r>
      <w:bookmarkEnd w:id="66"/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абзац утратил силу с 1 сентября 2023 года. -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Пункт 3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данного Приказа;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внесение изменений в реестр лицензий в случаях подачи документов (копий документов) и сведений, предусмотренных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пунктами 18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-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22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Административного регламента;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получение сведений о конкретной лицензии, в случае подачи документов, предусмотренных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пунктом 26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Административного регламента;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исправление допущенных уполномоченным органом опечаток и (или) ошибок в реестре лицензий и (или) в сформированных в результате предоставления государственной услуги документах в случае подачи документов, предусмотренных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пунктом 27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Административного регламента.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Документы для получен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ия временной лицензии при намерении осуществлять образовательную деятельность организацией, осуществляющей образовательную деятельность и возникшей в результате реорганизации в форме разделения или выделения, прекращения действия лицензии, предусмотренные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пунктами 16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,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25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Административного регламента, подаются в уполномоченный орган в форме электронных документов (пакета электронных документов) посредс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твом Единого портала, либо Регионального портала, либо информационной системы уполномоченного органа, либо представляются в уполномоченный орган на бумажном носителе непосредственно или направляются заказным почтовым отправлением с уведомлением о вручении.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bookmarkStart w:id="67" w:name="Par375"/>
      <w:r>
        <w:rPr>
          <w:rFonts w:ascii="Times New Roman" w:hAnsi="Times New Roman" w:eastAsia="Times New Roman" w:cs="Times New Roman"/>
          <w:sz w:val="24"/>
          <w:szCs w:val="24"/>
        </w:rPr>
      </w:r>
      <w:bookmarkEnd w:id="67"/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29. Для предоставления государственной услуги необходимы следующие документы (сведения), находящиеся в распоряжении: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29.1. Федеральной службы по надзору в сфере защиты прав потребителей и благополучия человека либо Федеральное медико-биологичес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кое агентство - сведения о наличии (отсутствии) санитарно-эпидемиологического заключения о соответствии санитарным правилам зданий, строений, сооружений, помещений, оборудования и иного имущества, необходимых для осуществления образовательной деятельности.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29.2. Публично-правовой компании "Роскадастр" - сведения из Единого государственного реестра недвижимости.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29.3. Министерства внутренних дел Российской Федерации - сведения о наличии (отсутствии) 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судимости у граждан, являющихся учредителями соискателя лицензии или лицензиата, планирующего осуществлять образовательную деятельность по основным программам профессионального обучения для работы в качестве частных детективов, частных охранников и дополни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тельным профессиональным программам руководителей частных охранных организаций, а также у граждан, являющихся учредителями (участниками) организаций, выступающих в качестве учредителей соискателя лицензии или лицензиата, планирующего осуществлять образоват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ельную деятельность по основным программам профессионального обучения для работы в качестве частных детективов, частных охранников и дополнительным профессиональным программам руководителей частных охранных организаций; сведения о наличии (отсутствии) инос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транного или двойного гражданства либо статуса лица без гражданства у граждан, являющихся учредителями соискателя лицензии или лицензиата, планирующего осуществлять образовательную деятельность по основным программам профессионального обучения для работы в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качестве частных детективов, частных охранников и дополнительным профессиональным программам руководителей частных охранных организаций, а также у граждан, являющихся учредителями (участниками) организаций, выступающих в качестве учредителей соискателя ли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цензии или лицензиата, планирующего осуществлять образовательную деятельность по основным программам профессионального обучения для работы в качестве частных детективов, частных охранников и дополнительным профессиональным программам руководителей частных 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охранных организаций; сведения о наличии (отсутствии) заключения, выданного Государственной инспекцией безопасности дорожного движения Министерства внутренних дел Российской Федерации, о соответствии учебно-материальной базы установленным требованиям &lt;41&gt;.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--------------------------------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&lt;41&gt; </w:t>
      </w:r>
      <w:hyperlink r:id="rId121" w:tooltip="https://login.consultant.ru/link/?req=doc&amp;base=LAW&amp;n=321137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Приказ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Министерства внутренних дел Российской Федерации от 4 февр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аля 2019 г. N 50 "Об утверждении порядка выдачи заключений о соответствии установленным требованиям учебно-материальной базы организаций, осуществляющих образовательную деятельность и реализующих основные программы профессионального обучения водителей тран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спортных средств соответствующих категорий и подкатегорий, и соискателей лицензий на осуществление образовательной деятельности по указанным программам" (зарегистрирован Министерством юстиции Российской Федерации 26 марта 2019 г., регистрационный N 54160).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29.4. Федеральной налоговой службы - сведения из Единого государственного реестра юридических лиц, Единого государственного реестра индивидуальных предпринимателей.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29.5. Федеральной службы безопас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ности Российской Федерации - сведения о наличии (отсутствии) лицензии на проведение работ с использованием сведений, составляющих государственную тайну (при реализации образовательных программ с использованием сведений, составляющих государственную тайну).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29.6. Федерального казначейства - сведения об уплате заявителем государственной пошлины за предоставление государственной услуги.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30. При предоставлении государственной услуги уполномоченный орган не вправе требовать от заявителя: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30.1.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государственной услуги.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30.2. Представления документов и информации, которые в соответ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ствии с нормативными правовыми актами Российской Федерации, нормативными правовыми актами субъектов Российской Федерации и муниципальными правовыми актами находятся в распоряжении государственных органов, предоставляющих государственную услугу, иных госуда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государственных или муниципальных услуг, за исключением документов, указанных в </w:t>
      </w:r>
      <w:hyperlink r:id="rId122" w:tooltip="https://login.consultant.ru/link/?req=doc&amp;base=LAW&amp;n=453313&amp;dst=43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части 6 статьи 7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Федерального закона от 27 июля 2010 г. N 210-ФЗ "Об организации предоставления государственных и муниципальных услуг" &lt;42&gt; (далее - Федеральный закон "Об организации предоставления государственных и муниципальных услуг").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--------------------------------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&lt;42&gt; Собрание законодательства Российской Федерации, 2010, N 31, ст. 4179; 2021, N 1, ст. 48.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30.3. Представления документов и информации, отсутствие и (или) недостоверность которых не указывались в уведомлении об устранении нарушений, за исключением случаев, предусмотренных </w:t>
      </w:r>
      <w:hyperlink r:id="rId123" w:tooltip="https://login.consultant.ru/link/?req=doc&amp;base=LAW&amp;n=453313&amp;dst=290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пунктом 4 части 1 статьи 7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Федерального закона "Об организации предоставления государственных и муниципальных услуг".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31. Документы (сведения), указанные в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пункте 29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Административного регламента, при необходимости могут быть запрошены уполномоченным 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органом у государственных органов (их территориальных подразделениях) публично-правовых компаний, участвующих в предоставлении государственных услуг, в распоряжении которых находятся указанные документы, путем межведомственного электронного взаимодействия.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Заявитель вправе представить указанные в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пункте 29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Административного регламента документы (сведения) по собственной инициативе.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Непредставление заявителем документов (сведений), указанных в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пункте 29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Административного регламента, не является основанием для отказа заявителю в предоставлении государственной услуги.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4"/>
          <w:szCs w:val="24"/>
        </w:rPr>
        <w:outlineLvl w:val="2"/>
      </w:pPr>
      <w:r>
        <w:rPr>
          <w:rFonts w:ascii="Times New Roman" w:hAnsi="Times New Roman" w:eastAsia="Times New Roman" w:cs="Times New Roman"/>
          <w:b/>
          <w:i w:val="0"/>
          <w:strike w:val="0"/>
          <w:sz w:val="24"/>
          <w:szCs w:val="24"/>
        </w:rPr>
        <w:t xml:space="preserve">Исчерпывающий перечень оснований для отказа</w:t>
      </w:r>
      <w:r>
        <w:rPr>
          <w:rFonts w:ascii="Times New Roman" w:hAnsi="Times New Roman" w:cs="Times New Roman"/>
          <w:b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i w:val="0"/>
          <w:strike w:val="0"/>
          <w:sz w:val="24"/>
          <w:szCs w:val="24"/>
        </w:rPr>
        <w:t xml:space="preserve">в приеме документов, необходимых для предоставления</w:t>
      </w:r>
      <w:r>
        <w:rPr>
          <w:rFonts w:ascii="Times New Roman" w:hAnsi="Times New Roman" w:cs="Times New Roman"/>
          <w:b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i w:val="0"/>
          <w:strike w:val="0"/>
          <w:sz w:val="24"/>
          <w:szCs w:val="24"/>
        </w:rPr>
        <w:t xml:space="preserve">государственной услуги</w:t>
      </w:r>
      <w:r>
        <w:rPr>
          <w:rFonts w:ascii="Times New Roman" w:hAnsi="Times New Roman" w:cs="Times New Roman"/>
          <w:b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32. Основания для отказа в приеме документов, необходимых для предоставления государственной услуги, не предусмотрены.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4"/>
          <w:szCs w:val="24"/>
        </w:rPr>
        <w:outlineLvl w:val="2"/>
      </w:pPr>
      <w:r>
        <w:rPr>
          <w:rFonts w:ascii="Times New Roman" w:hAnsi="Times New Roman" w:eastAsia="Times New Roman" w:cs="Times New Roman"/>
          <w:b/>
          <w:i w:val="0"/>
          <w:strike w:val="0"/>
          <w:sz w:val="24"/>
          <w:szCs w:val="24"/>
        </w:rPr>
        <w:t xml:space="preserve">Исчерпывающий перечень оснований</w:t>
      </w:r>
      <w:r>
        <w:rPr>
          <w:rFonts w:ascii="Times New Roman" w:hAnsi="Times New Roman" w:cs="Times New Roman"/>
          <w:b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i w:val="0"/>
          <w:strike w:val="0"/>
          <w:sz w:val="24"/>
          <w:szCs w:val="24"/>
        </w:rPr>
        <w:t xml:space="preserve">для приостановления предоставления государственной услуги</w:t>
      </w:r>
      <w:r>
        <w:rPr>
          <w:rFonts w:ascii="Times New Roman" w:hAnsi="Times New Roman" w:cs="Times New Roman"/>
          <w:b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i w:val="0"/>
          <w:strike w:val="0"/>
          <w:sz w:val="24"/>
          <w:szCs w:val="24"/>
        </w:rPr>
        <w:t xml:space="preserve">или отказа в предоставлении государственной услуги</w:t>
      </w:r>
      <w:r>
        <w:rPr>
          <w:rFonts w:ascii="Times New Roman" w:hAnsi="Times New Roman" w:cs="Times New Roman"/>
          <w:b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33. Основанием для приостановлен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ия предоставления государственной услуги является предоставление соискателем лицензии или лицензиатом заявлений о предоставлении лицензии, предоставлении временной лицензии организации, осуществляющей образовательную деятельность и возникшей в результате р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еорганизации в форме разделения или выделения, внесении изменений в реестр лицензий, оформленных с нарушением требований, установленных Административным регламентом, и (или) представление прилагаемых к нему документов (копий документов) не в полном объеме.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Основания для приостановления предоставления государственной услуги законодательством Российской Федерации не определены для следующих результатов государственной услуги: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bookmarkStart w:id="68" w:name="Par408"/>
      <w:r>
        <w:rPr>
          <w:rFonts w:ascii="Times New Roman" w:hAnsi="Times New Roman" w:eastAsia="Times New Roman" w:cs="Times New Roman"/>
          <w:sz w:val="24"/>
          <w:szCs w:val="24"/>
        </w:rPr>
      </w:r>
      <w:bookmarkEnd w:id="68"/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абзац утратил силу с 1 сентября 2023 года. -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Пункт 3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данного Приказа;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прекращение действия лицензии по заявлению лицензиата;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предоставление сведений о конкретной лицензии;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исправление допущенных опечаток и (или) ошибок в реестре лицензий и (или) в сформированных в результате предоставления государственной услуги документах.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bookmarkStart w:id="69" w:name="Par412"/>
      <w:r>
        <w:rPr>
          <w:rFonts w:ascii="Times New Roman" w:hAnsi="Times New Roman" w:eastAsia="Times New Roman" w:cs="Times New Roman"/>
          <w:sz w:val="24"/>
          <w:szCs w:val="24"/>
        </w:rPr>
      </w:r>
      <w:bookmarkEnd w:id="69"/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34. Основанием для отказа в предоставлении государственной услуги при предоставлении соискателем лицензии заявления о предоставлении лицензии и документов (копий документов), предусмотренных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пунктами 13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-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14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Административного регламента, является наличие одного из следующих оснований: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bookmarkStart w:id="70" w:name="Par413"/>
      <w:r>
        <w:rPr>
          <w:rFonts w:ascii="Times New Roman" w:hAnsi="Times New Roman" w:eastAsia="Times New Roman" w:cs="Times New Roman"/>
          <w:sz w:val="24"/>
          <w:szCs w:val="24"/>
        </w:rPr>
      </w:r>
      <w:bookmarkEnd w:id="70"/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34.1. Лицензирование образовательной деятельности соискателя лицензии в соответствии с Федеральным </w:t>
      </w:r>
      <w:hyperlink r:id="rId124" w:tooltip="https://login.consultant.ru/link/?req=doc&amp;base=LAW&amp;n=437409&amp;dst=101208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законом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"Об образовании в Российской Федерации" не отнесено к компетенции уполномоченного органа.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34.2. Заявлена образовательная деятельность по образовательным программам, которые соискатель лицензии в соответствии с Федеральным </w:t>
      </w:r>
      <w:hyperlink r:id="rId125" w:tooltip="https://login.consultant.ru/link/?req=doc&amp;base=LAW&amp;n=437409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законом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"Об образовании в Российской Федерации" не вправе реализовывать.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bookmarkStart w:id="71" w:name="Par415"/>
      <w:r>
        <w:rPr>
          <w:rFonts w:ascii="Times New Roman" w:hAnsi="Times New Roman" w:eastAsia="Times New Roman" w:cs="Times New Roman"/>
          <w:sz w:val="24"/>
          <w:szCs w:val="24"/>
        </w:rPr>
      </w:r>
      <w:bookmarkEnd w:id="71"/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34.3. Наличие факта, подтверждающего неуплату или неполную уплату государственной пошлины за предоставление уполномоченным органом государственной услуги.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bookmarkStart w:id="72" w:name="Par416"/>
      <w:r>
        <w:rPr>
          <w:rFonts w:ascii="Times New Roman" w:hAnsi="Times New Roman" w:eastAsia="Times New Roman" w:cs="Times New Roman"/>
          <w:sz w:val="24"/>
          <w:szCs w:val="24"/>
        </w:rPr>
      </w:r>
      <w:bookmarkEnd w:id="72"/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34.4. Непредставление в уполномоченный орган надлежащим образом оформленного заявления о предоставлении лицензии и (или) в полном объеме прилагаемых к нему документов в тридцатидневный срок со дня доставки уведомления об устранении нарушений.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bookmarkStart w:id="73" w:name="Par417"/>
      <w:r>
        <w:rPr>
          <w:rFonts w:ascii="Times New Roman" w:hAnsi="Times New Roman" w:eastAsia="Times New Roman" w:cs="Times New Roman"/>
          <w:sz w:val="24"/>
          <w:szCs w:val="24"/>
        </w:rPr>
      </w:r>
      <w:bookmarkEnd w:id="73"/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34.5. Наличие у соискателя лицензии, обратившегося в уполномоченный орган с заявлением о предоставлении лицензии, действующей лицензии, предоставленной этим уполномоченным органом.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bookmarkStart w:id="74" w:name="Par418"/>
      <w:r>
        <w:rPr>
          <w:rFonts w:ascii="Times New Roman" w:hAnsi="Times New Roman" w:eastAsia="Times New Roman" w:cs="Times New Roman"/>
          <w:sz w:val="24"/>
          <w:szCs w:val="24"/>
        </w:rPr>
      </w:r>
      <w:bookmarkEnd w:id="74"/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35. Основанием для отказа в предоставлении государственн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ой услуги организации, осуществляющей образовательную деятельность и возникшей в результате реорганизации в форме разделения или выделения, при предоставлении соискателем лицензии заявления о предоставлении временной лицензии и документов, предусмотренных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пунктом 16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Административного регламента, является наличие одного из следующих оснований: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bookmarkStart w:id="75" w:name="Par419"/>
      <w:r>
        <w:rPr>
          <w:rFonts w:ascii="Times New Roman" w:hAnsi="Times New Roman" w:eastAsia="Times New Roman" w:cs="Times New Roman"/>
          <w:sz w:val="24"/>
          <w:szCs w:val="24"/>
        </w:rPr>
      </w:r>
      <w:bookmarkEnd w:id="75"/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35.1. Лицензирование образовательной деятельности соискателя лицензии в соответствии с Федеральным </w:t>
      </w:r>
      <w:hyperlink r:id="rId126" w:tooltip="https://login.consultant.ru/link/?req=doc&amp;base=LAW&amp;n=437409&amp;dst=101208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законом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"Об образовании в Российской Федерации" не отнесено к компетенции уполномоченного органа.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35.2. Отсутствие у реорганизованного (реорганизованных) лицензиата (лицензиатов) действующей лицензии.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35.3. Отсутствие в Едином государственном реестре юридических лиц записи о создании соискателя лицензии путем реорганизации в форме разделения или выделения.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bookmarkStart w:id="76" w:name="Par422"/>
      <w:r>
        <w:rPr>
          <w:rFonts w:ascii="Times New Roman" w:hAnsi="Times New Roman" w:eastAsia="Times New Roman" w:cs="Times New Roman"/>
          <w:sz w:val="24"/>
          <w:szCs w:val="24"/>
        </w:rPr>
      </w:r>
      <w:bookmarkEnd w:id="76"/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35.4. Наличие факта, подтверждающего неуплату или неполную уплату государственной пошлины за предоставление уполномоченным органом государственной услуги.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bookmarkStart w:id="77" w:name="Par423"/>
      <w:r>
        <w:rPr>
          <w:rFonts w:ascii="Times New Roman" w:hAnsi="Times New Roman" w:eastAsia="Times New Roman" w:cs="Times New Roman"/>
          <w:sz w:val="24"/>
          <w:szCs w:val="24"/>
        </w:rPr>
      </w:r>
      <w:bookmarkEnd w:id="77"/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35.5. Непредставление в уполномоченный орган надлежащим образом оформленного заявления о предоставлении временной лицензии и (или) в полном объеме прилагаемых к нему документов в тридцатидневный срок со дня доставки уведомления об устранении нарушений.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bookmarkStart w:id="78" w:name="Par424"/>
      <w:r>
        <w:rPr>
          <w:rFonts w:ascii="Times New Roman" w:hAnsi="Times New Roman" w:eastAsia="Times New Roman" w:cs="Times New Roman"/>
          <w:sz w:val="24"/>
          <w:szCs w:val="24"/>
        </w:rPr>
      </w:r>
      <w:bookmarkEnd w:id="78"/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35.6. Наличие у соискателя лицензии, обратившегося в уполномоченный орган с заявлением о получении временной лицензии, действующей временной лицензии, предоставленной уполномоченным органом.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bookmarkStart w:id="79" w:name="Par425"/>
      <w:r>
        <w:rPr>
          <w:rFonts w:ascii="Times New Roman" w:hAnsi="Times New Roman" w:eastAsia="Times New Roman" w:cs="Times New Roman"/>
          <w:sz w:val="24"/>
          <w:szCs w:val="24"/>
        </w:rPr>
      </w:r>
      <w:bookmarkEnd w:id="79"/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36 - 36.3. Утратили силу с 1 сентября 2023 года. -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Пункт 3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данного Приказа.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37. Основанием для отказа в предоставлении государственной услуги при предоставлении лицензиатом заявления о внесении изменений в реестр лицензий и документов (копий документов), предусмотренных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пунктами 18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-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22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Административного регламента, является наличие одного из следующих оснований: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bookmarkStart w:id="80" w:name="Par427"/>
      <w:r>
        <w:rPr>
          <w:rFonts w:ascii="Times New Roman" w:hAnsi="Times New Roman" w:eastAsia="Times New Roman" w:cs="Times New Roman"/>
          <w:sz w:val="24"/>
          <w:szCs w:val="24"/>
        </w:rPr>
      </w:r>
      <w:bookmarkEnd w:id="80"/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37.1. Лицензирование образовательной деятельности лицензиата в соответствии с Федеральным </w:t>
      </w:r>
      <w:hyperlink r:id="rId127" w:tooltip="https://login.consultant.ru/link/?req=doc&amp;base=LAW&amp;n=437409&amp;dst=101208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законом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"Об образовании в Российской Федерации" не отнесено к компетенции уполномоченного органа.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bookmarkStart w:id="81" w:name="Par428"/>
      <w:r>
        <w:rPr>
          <w:rFonts w:ascii="Times New Roman" w:hAnsi="Times New Roman" w:eastAsia="Times New Roman" w:cs="Times New Roman"/>
          <w:sz w:val="24"/>
          <w:szCs w:val="24"/>
        </w:rPr>
      </w:r>
      <w:bookmarkEnd w:id="81"/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37.2. Отсутствие у лицензиата действующей лицензии.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37.3. Заявлена образовательная деятельность по образовательным программам, которые лицензиат в соответствии с Федеральным </w:t>
      </w:r>
      <w:hyperlink r:id="rId128" w:tooltip="https://login.consultant.ru/link/?req=doc&amp;base=LAW&amp;n=437409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законом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"Об образовании в Российской Федерации" не вправе реализовывать (при намерении лицензиата реализовывать новые образовательные программы, не указанные в реестре лицензий).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37.4. Наличие у лицензиата неисполненного предписания (при внесении изменений в реестр лицензий в связи с намерением лицензиата осуществлять образовательную деятельность по адресу места ее осуществления, не указанному в 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реестре лицензий, в связи с намерением лицензиата осуществлять образовательную деятельность в филиале, не указанном в реестре лицензий, а также в связи с намерением лицензиата реализовывать новые образовательные программы, не указанные в реестре лицензий).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bookmarkStart w:id="82" w:name="Par431"/>
      <w:r>
        <w:rPr>
          <w:rFonts w:ascii="Times New Roman" w:hAnsi="Times New Roman" w:eastAsia="Times New Roman" w:cs="Times New Roman"/>
          <w:sz w:val="24"/>
          <w:szCs w:val="24"/>
        </w:rPr>
      </w:r>
      <w:bookmarkEnd w:id="82"/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37.5. Наличие факта, подтверждающего неуплату или неполную уплату государственной пошлины за предоставление уполномоченным органом государственной услуги.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bookmarkStart w:id="83" w:name="Par432"/>
      <w:r>
        <w:rPr>
          <w:rFonts w:ascii="Times New Roman" w:hAnsi="Times New Roman" w:eastAsia="Times New Roman" w:cs="Times New Roman"/>
          <w:sz w:val="24"/>
          <w:szCs w:val="24"/>
        </w:rPr>
      </w:r>
      <w:bookmarkEnd w:id="83"/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37.6. Отсутствие в Едином государственном реестре юридических лиц записи 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о создании лицензиата путем реорганизации в форме преобразования, присоединения, слияния, записи о прекращении деятельности присоединенной организации (при реорганизации юридического лица в форме присоединения к ней другой организации), а также записи о вн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есении изменений в учредительные документы организации (при внесении изменений в реестр лицензий в связи с изменением наименования лицензиата, наименования филиала лицензиата, адреса места нахождения лицензиата, адреса места нахождения филиала лицензиата).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bookmarkStart w:id="84" w:name="Par433"/>
      <w:r>
        <w:rPr>
          <w:rFonts w:ascii="Times New Roman" w:hAnsi="Times New Roman" w:eastAsia="Times New Roman" w:cs="Times New Roman"/>
          <w:sz w:val="24"/>
          <w:szCs w:val="24"/>
        </w:rPr>
      </w:r>
      <w:bookmarkEnd w:id="84"/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37.7. Непр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едставление лицензиатом в уполномоченный орган надлежащим образом оформленного заявления о внесении изменений в реестр лицензий и (или) в полном объеме прилагаемых к нему документы в тридцатидневный срок со дня доставки уведомления об устранении нарушений.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bookmarkStart w:id="85" w:name="Par434"/>
      <w:r>
        <w:rPr>
          <w:rFonts w:ascii="Times New Roman" w:hAnsi="Times New Roman" w:eastAsia="Times New Roman" w:cs="Times New Roman"/>
          <w:sz w:val="24"/>
          <w:szCs w:val="24"/>
        </w:rPr>
      </w:r>
      <w:bookmarkEnd w:id="85"/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37.8. Наличие у лицензиата, обратившегося в уполномоченный орган с заявлением о внесении изменений в реестр лицензий, соответствующих сведений в реестре лицензий.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bookmarkStart w:id="86" w:name="Par435"/>
      <w:r>
        <w:rPr>
          <w:rFonts w:ascii="Times New Roman" w:hAnsi="Times New Roman" w:eastAsia="Times New Roman" w:cs="Times New Roman"/>
          <w:sz w:val="24"/>
          <w:szCs w:val="24"/>
        </w:rPr>
      </w:r>
      <w:bookmarkEnd w:id="86"/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37.9. Отсутствие у каждого участвующего в слиянии или преобразовании юридического лица по состоянию на дату государственной регистрации правопреемника реорганизованных юридических лиц лицензии &lt;43&gt;.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--------------------------------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&lt;43&gt; </w:t>
      </w:r>
      <w:hyperlink r:id="rId129" w:tooltip="https://login.consultant.ru/link/?req=doc&amp;base=LAW&amp;n=449451&amp;dst=226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Пункт 1 части 1 статьи 18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Федерального закона "О лицензировании отдельных видов деятельности".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bookmarkStart w:id="87" w:name="Par439"/>
      <w:r>
        <w:rPr>
          <w:rFonts w:ascii="Times New Roman" w:hAnsi="Times New Roman" w:eastAsia="Times New Roman" w:cs="Times New Roman"/>
          <w:sz w:val="24"/>
          <w:szCs w:val="24"/>
        </w:rPr>
      </w:r>
      <w:bookmarkEnd w:id="87"/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38. Основанием для отказа в предоставлении государственной услуги при предоставлении лицензиатом заявления о прекращении осуществления образовательной деятельности является наличие одного из следующих оснований: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bookmarkStart w:id="88" w:name="Par440"/>
      <w:r>
        <w:rPr>
          <w:rFonts w:ascii="Times New Roman" w:hAnsi="Times New Roman" w:eastAsia="Times New Roman" w:cs="Times New Roman"/>
          <w:sz w:val="24"/>
          <w:szCs w:val="24"/>
        </w:rPr>
      </w:r>
      <w:bookmarkEnd w:id="88"/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38.1. Лицензирование образовательной деятельности лицензиата в соответствии с Федеральным </w:t>
      </w:r>
      <w:hyperlink r:id="rId130" w:tooltip="https://login.consultant.ru/link/?req=doc&amp;base=LAW&amp;n=437409&amp;dst=101208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законом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"Об образовании в Российской Федерации" не отнесено к компетенции уполномоченного органа.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bookmarkStart w:id="89" w:name="Par441"/>
      <w:r>
        <w:rPr>
          <w:rFonts w:ascii="Times New Roman" w:hAnsi="Times New Roman" w:eastAsia="Times New Roman" w:cs="Times New Roman"/>
          <w:sz w:val="24"/>
          <w:szCs w:val="24"/>
        </w:rPr>
      </w:r>
      <w:bookmarkEnd w:id="89"/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38.2. Предоставление заявителем заявления о прекращении осуществления образовательной деятельности, оформленного с нарушением требований, установленных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пунктом 25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Административного регламента.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bookmarkStart w:id="90" w:name="Par442"/>
      <w:r>
        <w:rPr>
          <w:rFonts w:ascii="Times New Roman" w:hAnsi="Times New Roman" w:eastAsia="Times New Roman" w:cs="Times New Roman"/>
          <w:sz w:val="24"/>
          <w:szCs w:val="24"/>
        </w:rPr>
      </w:r>
      <w:bookmarkEnd w:id="90"/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39. Основанием для отказа в предоставлении государственной услуги при предоставлении заявителем заявления о предоставлении сведений о конкретной лицензии является наличие одного из следующих оснований: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bookmarkStart w:id="91" w:name="Par443"/>
      <w:r>
        <w:rPr>
          <w:rFonts w:ascii="Times New Roman" w:hAnsi="Times New Roman" w:eastAsia="Times New Roman" w:cs="Times New Roman"/>
          <w:sz w:val="24"/>
          <w:szCs w:val="24"/>
        </w:rPr>
      </w:r>
      <w:bookmarkEnd w:id="91"/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39.1. Лицензирование образовательной деятельности лицензиата, в отношении которого запрошены сведения о конкретной лицензии, не отнесено в соответствии с Федеральным </w:t>
      </w:r>
      <w:hyperlink r:id="rId131" w:tooltip="https://login.consultant.ru/link/?req=doc&amp;base=LAW&amp;n=437409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законом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"Об образовании в Российской Федерации" к компетенции уполномоченного органа.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39.2. Предоставление заявителем заявления о предоставлении сведений о конкретной лицензии, оформленного с нарушением требований, установленных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пунктом 26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Административного регламента.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bookmarkStart w:id="92" w:name="Par445"/>
      <w:r>
        <w:rPr>
          <w:rFonts w:ascii="Times New Roman" w:hAnsi="Times New Roman" w:eastAsia="Times New Roman" w:cs="Times New Roman"/>
          <w:sz w:val="24"/>
          <w:szCs w:val="24"/>
        </w:rPr>
      </w:r>
      <w:bookmarkEnd w:id="92"/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39.3. Предоставление заявителем более десяти заявлений о предоставлении сведений о конкретной лицензии в день, за исключением случая, если такое заявление подается лицензиатом в целях получения сведений о предоставленной ему лицензии &lt;44&gt;.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--------------------------------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&lt;44&gt; </w:t>
      </w:r>
      <w:hyperlink r:id="rId132" w:tooltip="https://login.consultant.ru/link/?req=doc&amp;base=LAW&amp;n=449451&amp;dst=412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Часть 8.2 статьи 21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Федерального закона "О лицензировании отдельных видов деятельности".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bookmarkStart w:id="93" w:name="Par449"/>
      <w:r>
        <w:rPr>
          <w:rFonts w:ascii="Times New Roman" w:hAnsi="Times New Roman" w:eastAsia="Times New Roman" w:cs="Times New Roman"/>
          <w:sz w:val="24"/>
          <w:szCs w:val="24"/>
        </w:rPr>
      </w:r>
      <w:bookmarkEnd w:id="93"/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40. Основанием для отказа в предоставлении государственной услуги при предоставлении заявителем заявления об исправлении допущенных уполномоч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енным органом опечаток и (или) ошибок в реестре лицензий и (или) в сформированных в результате предоставления государственной услуги документах является наличие основания: лицензирование образовательной деятельности лицензиата в соответствии с Федеральным </w:t>
      </w:r>
      <w:hyperlink r:id="rId133" w:tooltip="https://login.consultant.ru/link/?req=doc&amp;base=LAW&amp;n=437409&amp;dst=101208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законом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"Об образовании в Российской Федерации" не отнесено к компетенции уполномоченного органа.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4"/>
          <w:szCs w:val="24"/>
        </w:rPr>
        <w:outlineLvl w:val="2"/>
      </w:pPr>
      <w:r>
        <w:rPr>
          <w:rFonts w:ascii="Times New Roman" w:hAnsi="Times New Roman" w:eastAsia="Times New Roman" w:cs="Times New Roman"/>
          <w:b/>
          <w:i w:val="0"/>
          <w:strike w:val="0"/>
          <w:sz w:val="24"/>
          <w:szCs w:val="24"/>
        </w:rPr>
        <w:t xml:space="preserve">Размер платы, взимаемой с заявителя при предоставлении</w:t>
      </w:r>
      <w:r>
        <w:rPr>
          <w:rFonts w:ascii="Times New Roman" w:hAnsi="Times New Roman" w:cs="Times New Roman"/>
          <w:b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i w:val="0"/>
          <w:strike w:val="0"/>
          <w:sz w:val="24"/>
          <w:szCs w:val="24"/>
        </w:rPr>
        <w:t xml:space="preserve">государственной услуги, и способы ее взимания</w:t>
      </w:r>
      <w:r>
        <w:rPr>
          <w:rFonts w:ascii="Times New Roman" w:hAnsi="Times New Roman" w:cs="Times New Roman"/>
          <w:b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41. Информация о размере государственной пошлины за предоставление государственной услуги размещается на Едином портале, Региональном портале, а также на официальном сайте уполномоченного органа.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42. Уплата государственной пошлины за предоставление государственной услуги по предоставлению лицензии, временной лицензии и внесению изменений в реестр лицензий осуществляется в размерах, установленных </w:t>
      </w:r>
      <w:hyperlink r:id="rId134" w:tooltip="https://login.consultant.ru/link/?req=doc&amp;base=LAW&amp;n=461907&amp;dst=20592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подпунктом 92 пункта 1 статьи 333.33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Налогового кодекса Российской Федерации &lt;45&gt;.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--------------------------------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&lt;45&gt; Собрание законодательства Российской Федерации, 2000, N 32, ст. 3340; 2021, N 49, ст. 8147.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Государственная пошлина за предоставление государственной услуги уплачивается заявителем.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Государственная пошлина уплачивается заявителем до подачи заявления либо в случае, если заявление подано в электронной форме, после подачи заявления, но до принятия его к рассмотрению &lt;46&gt;.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--------------------------------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&lt;46&gt; </w:t>
      </w:r>
      <w:hyperlink r:id="rId135" w:tooltip="https://login.consultant.ru/link/?req=doc&amp;base=LAW&amp;n=461907&amp;dst=18320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Подпункт 5.2 пункта 1 статьи 333.18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Налогового кодекса Российской Федерации.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43. Государственная пошлина за предоставление государственной услуги не взимается с заявителя в случаях: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прекращения действия лицензии по заявлению лицензиата;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предоставления сведений о конкретной лицензии;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исправления допущенных уполномоченным органом опечаток и (или) ошибок в реестре лицензий и (или) в сформированных в результате предоставления государственной услуги документах.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4"/>
          <w:szCs w:val="24"/>
        </w:rPr>
        <w:outlineLvl w:val="2"/>
      </w:pPr>
      <w:r>
        <w:rPr>
          <w:rFonts w:ascii="Times New Roman" w:hAnsi="Times New Roman" w:eastAsia="Times New Roman" w:cs="Times New Roman"/>
          <w:b/>
          <w:i w:val="0"/>
          <w:strike w:val="0"/>
          <w:sz w:val="24"/>
          <w:szCs w:val="24"/>
        </w:rPr>
        <w:t xml:space="preserve">Максимальный срок ожидания в очереди при подаче заявления</w:t>
      </w:r>
      <w:r>
        <w:rPr>
          <w:rFonts w:ascii="Times New Roman" w:hAnsi="Times New Roman" w:cs="Times New Roman"/>
          <w:b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i w:val="0"/>
          <w:strike w:val="0"/>
          <w:sz w:val="24"/>
          <w:szCs w:val="24"/>
        </w:rPr>
        <w:t xml:space="preserve">о предоставлении государственной услуги и при получении</w:t>
      </w:r>
      <w:r>
        <w:rPr>
          <w:rFonts w:ascii="Times New Roman" w:hAnsi="Times New Roman" w:cs="Times New Roman"/>
          <w:b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i w:val="0"/>
          <w:strike w:val="0"/>
          <w:sz w:val="24"/>
          <w:szCs w:val="24"/>
        </w:rPr>
        <w:t xml:space="preserve">результата предоставления государственной услуги</w:t>
      </w:r>
      <w:r>
        <w:rPr>
          <w:rFonts w:ascii="Times New Roman" w:hAnsi="Times New Roman" w:cs="Times New Roman"/>
          <w:b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44. Максимальный срок ожидания в очереди при подаче заявления о предоставлении государственной услуги и при получении результата государственной услуги составляет пятнадцать минут.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4"/>
          <w:szCs w:val="24"/>
        </w:rPr>
        <w:outlineLvl w:val="2"/>
      </w:pPr>
      <w:r>
        <w:rPr>
          <w:rFonts w:ascii="Times New Roman" w:hAnsi="Times New Roman" w:eastAsia="Times New Roman" w:cs="Times New Roman"/>
          <w:b/>
          <w:i w:val="0"/>
          <w:strike w:val="0"/>
          <w:sz w:val="24"/>
          <w:szCs w:val="24"/>
        </w:rPr>
        <w:t xml:space="preserve">Срок регистрации заявления о предоставлении</w:t>
      </w:r>
      <w:r>
        <w:rPr>
          <w:rFonts w:ascii="Times New Roman" w:hAnsi="Times New Roman" w:cs="Times New Roman"/>
          <w:b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i w:val="0"/>
          <w:strike w:val="0"/>
          <w:sz w:val="24"/>
          <w:szCs w:val="24"/>
        </w:rPr>
        <w:t xml:space="preserve">государственной услуги</w:t>
      </w:r>
      <w:r>
        <w:rPr>
          <w:rFonts w:ascii="Times New Roman" w:hAnsi="Times New Roman" w:cs="Times New Roman"/>
          <w:b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45. Заявление о предоставлении государственной 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услуги и прилагаемые к нему документы (в том числе представленные на основании уведомления об устранении нарушений), поступившие от заявителя в уполномоченный орган непосредственно или направленные в уполномоченный орган заказным почтовым отправлением с ув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едомлением о вручении, регистрируются в день поступления, а направленные в электронной форме - не позднее рабочего дня, следующего за днем поступления в уполномоченный орган заявления о предоставлении государственной услуги и прилагаемых к нему документов.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4"/>
          <w:szCs w:val="24"/>
        </w:rPr>
        <w:outlineLvl w:val="2"/>
      </w:pPr>
      <w:r>
        <w:rPr>
          <w:rFonts w:ascii="Times New Roman" w:hAnsi="Times New Roman" w:eastAsia="Times New Roman" w:cs="Times New Roman"/>
          <w:b/>
          <w:i w:val="0"/>
          <w:strike w:val="0"/>
          <w:sz w:val="24"/>
          <w:szCs w:val="24"/>
        </w:rPr>
        <w:t xml:space="preserve">Требования к помещениям, в которых предоставляется</w:t>
      </w:r>
      <w:r>
        <w:rPr>
          <w:rFonts w:ascii="Times New Roman" w:hAnsi="Times New Roman" w:cs="Times New Roman"/>
          <w:b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i w:val="0"/>
          <w:strike w:val="0"/>
          <w:sz w:val="24"/>
          <w:szCs w:val="24"/>
        </w:rPr>
        <w:t xml:space="preserve">государственная услуга</w:t>
      </w:r>
      <w:r>
        <w:rPr>
          <w:rFonts w:ascii="Times New Roman" w:hAnsi="Times New Roman" w:cs="Times New Roman"/>
          <w:b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46. Помещение, в котором предоставляется государственная услуга, зал ожидания, место для заполнения заявлений о предоставлении государственной услуги должны обеспечиваться необходимыми для предоставле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ния государственной услуги оборудованием, канцелярскими принадлежностями, офисной мебелью, системой кондиционирования воздуха, доступом к гардеробу, телефоном, а также доступом к следующим документам (сведениям) в электронном виде или на бумажном носителе: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копиям нормативных правовых актов, регулирующих деятельность по предоставлению государственной услуги;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копии Административного регламента.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47. Визуальная, текстовая и мультимедийная информация о порядке предоставления государствен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ной услуги, в том числе с образцами заполнения и перечнем документов, необходимых для предоставления государственной услуги, размещается на информационном стенде, а также на Едином портале, Региональном портале, на официальном сайте уполномоченного органа.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Оформление визуальной, текстовой и мультимедийной информации о порядке предоставления государственной услуги должно соответствовать оптимальному зрительному и слуховому восприятию этой информации посетителями.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48. Вход и передвижение по помещениям, в которых осуществляется прием и выдача документов, необходимых для предоставления государственной услуги, не должны создавать затруднений для инвалидов и лиц с ограниченными возможностями здоровья.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49. В соответствии с законодательством Российской Федерации о социальной защите инвалидов им обеспечиваются: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условия для беспрепятственного доступа к объекту (зданию, помещению), в котором предоставляется государственная услуга, а также условия для беспрепятственного пользования транспортом, средствами связи и информации;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возможность самостоятельного 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передвижения по территории, на которой расположены объекты (здания, помещения), в которых предоставляются услуги, а также входа в такие объекты и выхода из них, посадки в транспортное средство и высадки из него, в том числе с использованием кресла-коляски;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сопровождение инвалидов, имеющих стойкие расстройства функции зрения и самостоятельного передвижения;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к объектам (зданиям, помещениям), в которых предоставляются услуги, и к услугам с учетом ограничений их жизнедеятельности;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допуск сурдопереводчика и тифлосурдопереводчика;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допуск собаки-проводника на объекты (здания, помещения), в которых предоставляется государственная услуга, при наличии документа, подтверждающего ее специальное обучение и выдаваемого по </w:t>
      </w:r>
      <w:hyperlink r:id="rId136" w:tooltip="https://login.consultant.ru/link/?req=doc&amp;base=LAW&amp;n=183496&amp;dst=100012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форме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и в </w:t>
      </w:r>
      <w:hyperlink r:id="rId137" w:tooltip="https://login.consultant.ru/link/?req=doc&amp;base=LAW&amp;n=183496&amp;dst=100038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порядке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, которые установлены приказом Министерства труда и социальной защиты Росс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ийской Федерации от 22 июня 2015 г. N 386н "Об утверждении формы документа, подтверждающего специальное обучение собаки-проводника, и порядка его выдачи" (зарегистрирован Министерством юстиции Российской Федерации 21 июля 2015 г., регистрационный N 38115);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оказание инвалидам помощи в преодолении барьеров, мешающих получению ими государственной услуги наравне с другими лицами.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В случае невозможности полностью приспособить объект с учетом потребностей инвалидов собственник объекта в соответствии со </w:t>
      </w:r>
      <w:hyperlink r:id="rId138" w:tooltip="https://login.consultant.ru/link/?req=doc&amp;base=LAW&amp;n=446068&amp;dst=252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статьей 15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Федерального закона от 24 ноябр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я 1995 г. N 181-ФЗ "О социальной защите инвалидов в Российской Федерации" &lt;47&gt; должен принимать меры для обеспечения доступа инвалидов к месту предоставления услуги, либо обеспечить ее предоставление по месту жительства инвалида или в дистанционном режиме.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--------------------------------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&lt;47&gt; Собрание законодательства Российской Федерации, 1995, N 48, ст. 4563; 2021, N 22, ст. 3687.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4"/>
          <w:szCs w:val="24"/>
        </w:rPr>
        <w:outlineLvl w:val="2"/>
      </w:pPr>
      <w:r>
        <w:rPr>
          <w:rFonts w:ascii="Times New Roman" w:hAnsi="Times New Roman" w:eastAsia="Times New Roman" w:cs="Times New Roman"/>
          <w:b/>
          <w:i w:val="0"/>
          <w:strike w:val="0"/>
          <w:sz w:val="24"/>
          <w:szCs w:val="24"/>
        </w:rPr>
        <w:t xml:space="preserve">Показатели качества и доступности государственной услуги</w:t>
      </w:r>
      <w:r>
        <w:rPr>
          <w:rFonts w:ascii="Times New Roman" w:hAnsi="Times New Roman" w:cs="Times New Roman"/>
          <w:b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50. К показателям качества государственной услуги относятся: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вежливость и компетентность должностных лиц, взаимодействующих с заявителем при предоставлении государственной услуги;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время ожидания ответа на подачу заявления;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дублирование необходимой для лиц с ограниченными возможностями здоровья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информирование заявителей о способах подачи заявления о предоставлении государственной услуги и сроках предоставления государственной услуги;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допуск сурдопереводчика и тифлосурдопереводчика;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допуск собаки-проводника на объекты (здания, помещения), в которых предоставляется государственная услуга;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условия для беспрепятственного доступа к объекту (зданию, помещению), в котором предоставляется государственная услуга;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оказание лицам с ограниченными возможностями здоровья помощи в преодолении барьеров, мешающих получению ими государственной услуги наравне с другими лицами;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отсутствие обоснованных жалоб на действие (бездействие) должностных лиц и их отношение к заявителям;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своевременное предоставление государственной услуги (отсутствие нарушений сроков предоставления государственной услуги);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удобство информирования заявителей о ходе предоставления государственной услуги, а также получения результата предоставления оцениваемых услуг;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удобство процедур предоставления государственной услуги, включая процедуры записи на прием, подачу заявления, оплаты обязательных платежей;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возможность заявителю оценить качество предоставления государственной услуги;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возможность получения государственной услуги в соответствии с вариантом;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предоставление государственной услуги в соответствии с вариантом предоставления государственной услуги;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принятие мер, направленных на восстановление нарушенных прав, свобод и законных интересов заявителей;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создание условий для удовлетворенности заявителей качеством государственной услуги;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достоверность предоставляемой заявителям информации о сроках, порядке предоставления государственной услуги, документах, необходимых для ее предоставления;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количество жалоб от заявителей о нарушениях установленных Административным регламентом сроков предоставления государственной услуги.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51. К показателям доступности предоставления государственной услуги относятся: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возможность получения полной, актуальной и достоверной информации о порядке предоставления государственной услуги, в том числе с использованием информационно-коммуникационных технологий;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открытый доступ для заявителей и других лиц к информации о порядке и сроках предоставления государственной услуги, порядке обжалования действий (бездействия) должностных лиц уполномоченного органа;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полнота и доступность информации о местах, порядке и сроках предоставления государственной услуги;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предоставление возможности получения информации о ходе предоставления государственной услуги в электронной форме;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доступность инструментов совершения в электронном виде платежей, необходимых для получения государственной услуги;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расположение помещений, предназначенных для предоставления государственной услуги, в зоне доступности к основным транспортным магистралям, в пределах пешеходной доступности для граждан;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доступность электронных форм документов, необходимых для предоставления государственной услуги;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возможность выбора заявителем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формы обращения за предоставлением государственной услуги по предоставлению временной лицензии организации, осуществляющей образовательную деятельность и возникшей в результате реорганизации в форме разделения или выделения, прекращению действия лицензии;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возможность подачи заявления о предоставлении государственной услуги в электронной форме с помощью Единого портала.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52. В процессе предоставления государственной услуги заявитель взаимодействует с должностными лицами: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при подаче заявления о предоставлении временной лицензии и прилагаемых к нему документов (если соискателем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лицензии является организация, осуществляющая образовательную деятельность и возникшая в результате реорганизации в форме разделения или выделения), заявления о прекращении осуществления образовательной деятельности в уполномоченный орган непосредственно;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при получении результата предоставления государственной услуги непосредственно при обращени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и с заявлением о предоставлении временной лицензии организации, осуществляющей образовательную деятельность и возникшей в результате реорганизации в форме разделения или выделения, при обращении с заявлением о предоставлении сведений о конкретной лицензии;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при информировании по вопросам предоставления государственной услуги по телефону.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Продолжительность одного взаимодействия заявителя с должностным лицом при предоставлении государственной услуги не превышает пятнадцати минут.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53. Заявителю при предоставлении государственной услуги в электронной форме с использованием Единого портала обеспечивается выполнение следующих действий: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получение информации о порядке и сроках предоставления государственной услуги;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запись на прием в уполномоченный орган для подачи заявления о предоставлении государственной услуги;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формирование заявления о предоставлении государственной услуги;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прием и регистрация заявления о предоставлении государственной услуги и иных документов, необходимых для предоставления государственной услуги;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оплата государственной пошлины за предоставление услуги;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получение результата предоставления государственной услуги;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получение сведений о ходе рассмотрения заявления о предоставлении государственной услуги;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осуществление оценки качества предоставления государственной услуги;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досудебное (внесудебное) обжалование решений и действий (бездействия) уполномоченного органа, его должностных лиц.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54. Возможность получения государственной услуги в многофункциональном центре предоставления государственных и муниципальных услуг не предусмотрена.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55. Возможность получения государственной услуги в органе исполнительной власти иного субъекта Российской Федерации (экстерриториальный принцип) не предусмотрена.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4"/>
          <w:szCs w:val="24"/>
        </w:rPr>
        <w:outlineLvl w:val="2"/>
      </w:pPr>
      <w:r>
        <w:rPr>
          <w:rFonts w:ascii="Times New Roman" w:hAnsi="Times New Roman" w:eastAsia="Times New Roman" w:cs="Times New Roman"/>
          <w:b/>
          <w:i w:val="0"/>
          <w:strike w:val="0"/>
          <w:sz w:val="24"/>
          <w:szCs w:val="24"/>
        </w:rPr>
        <w:t xml:space="preserve">Иные требования к предоставлению государственной услуги</w:t>
      </w:r>
      <w:r>
        <w:rPr>
          <w:rFonts w:ascii="Times New Roman" w:hAnsi="Times New Roman" w:cs="Times New Roman"/>
          <w:b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56. Услуги, которые являются необходимыми и обязательными для предоставления государственной услуги, отсутствуют.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57. Для предоставления государственной услуги используется АКНД ПП.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4"/>
          <w:szCs w:val="24"/>
        </w:rPr>
        <w:outlineLvl w:val="1"/>
      </w:pPr>
      <w:r>
        <w:rPr>
          <w:rFonts w:ascii="Times New Roman" w:hAnsi="Times New Roman" w:eastAsia="Times New Roman" w:cs="Times New Roman"/>
          <w:b/>
          <w:i w:val="0"/>
          <w:strike w:val="0"/>
          <w:sz w:val="24"/>
          <w:szCs w:val="24"/>
        </w:rPr>
        <w:t xml:space="preserve">III. Состав, последовательность и сроки выполнения</w:t>
      </w:r>
      <w:r>
        <w:rPr>
          <w:rFonts w:ascii="Times New Roman" w:hAnsi="Times New Roman" w:cs="Times New Roman"/>
          <w:b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i w:val="0"/>
          <w:strike w:val="0"/>
          <w:sz w:val="24"/>
          <w:szCs w:val="24"/>
        </w:rPr>
        <w:t xml:space="preserve">административных процедур</w:t>
      </w:r>
      <w:r>
        <w:rPr>
          <w:rFonts w:ascii="Times New Roman" w:hAnsi="Times New Roman" w:cs="Times New Roman"/>
          <w:b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58. Настоящий раздел содержит состав, последовательность и сроки выполнения административных процедур для следующих вариантов: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58.1. Предоставление лицензии: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вариант 1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. Заявление подано юридическим лицом;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вариант 2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. Заявление подано индивидуальным предпринимателем.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58.2. Предоставление временной лицензии: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вариант 3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. Заявление подано юридическим лицом, являющимся организацией, осуществляющей образовательную деятельность и возникшей в результате реорганизации в форме разделения или выделения;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bookmarkStart w:id="94" w:name="Par566"/>
      <w:r>
        <w:rPr>
          <w:rFonts w:ascii="Times New Roman" w:hAnsi="Times New Roman" w:eastAsia="Times New Roman" w:cs="Times New Roman"/>
          <w:sz w:val="24"/>
          <w:szCs w:val="24"/>
        </w:rPr>
      </w:r>
      <w:bookmarkEnd w:id="94"/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абзац утратил силу с 1 сентября 2023 года. -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Пункт 3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данного Приказа.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58.3. Внесение изменений в реестр лицензий при намер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ении лицензиата осуществлять образовательную деятельность по адресу места ее осуществления, не указанному в реестре лицензий или в филиале, не указанном в реестре лицензий, или реализовывать новые образовательные программы, не указанные в реестре лицензий: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вариант 5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. Заявление подано юридическим лицом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при намерении осуществлять образовательную деятельность по адресу места ее осуществления, не указанному в реестре лицензий, или в филиале, не указанном в реестре лицензий, или реализовывать новые образовательные программы, не указанные в реестре лицензий;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вариант 6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. 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Заявление подано индивидуальным предпринимателем при намерении осуществлять образовательную деятельность по адресу места ее осуществления, не указанному в реестре лицензий, или реализовывать новые образовательные программы, не указанные в реестре лицензий.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58.4. Внесение изменений в реестр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лицензий в случаях реорганизации юридического лица в форме преобразования, слияния (при условии наличия у каждого участвующего в слиянии юридического лица по состоянию на дату государственной регистрации правопреемника реорганизованных юридических лиц лиц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ензии), присоединения лицензиата к другому юридическому лицу, изменения наименования лицензиата, наименования филиала лицензиата, адреса места нахождения лицензиата, адреса места нахождения филиала лицензиата, прекращения деятельности по одному адресу или 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нескольким адресам ее осуществления, указанным в реестре лицензий, прекращения реализации образовательной (образовательных) программы (программ), указанной(-ых) в реестре лицензий, изменения имени, фамилии и отчества индивидуального предпринимателя, места 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жительства индивидуального предпринимателя, реквизитов документа, удостоверяющего личность индивидуального предпринимателя, а также изменения наименований образовательных программ, указанных в реестре лицензий, в целях их приведения в соответствие с перечн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ями профессий, специальностей и направлений подготовки, утвержденными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общего образования &lt;48&gt;: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--------------------------------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&lt;48&gt; </w:t>
      </w:r>
      <w:hyperlink r:id="rId139" w:tooltip="https://login.consultant.ru/link/?req=doc&amp;base=LAW&amp;n=437409&amp;dst=460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Часть 8 статьи 11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Федерального закона "Об образовании в Российской Федерации".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вариант 7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. Заявление подано юридическим лицом в связи с реорганизацией юридического лица в форме преобразования, слияния, присоединения лицензиата к другому юридическому 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лицу, изменением наименования лицензиата, наименования филиала лицензиата, адреса места нахождения лицензиата, адреса места нахождения филиала лицензиата, прекращением деятельности по одному адресу или нескольким адресам ее осуществления, указанным в реест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ре лицензий, прекращением реализации образовательной (образовательных) программы (программ), указанной(-ых) в реестре лицензий, а также изменением наименований образовательных программ, указанных в реестре лицензий, в целях их приведения в соответствие с п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еречнями профессий, специальностей и направлений подготовки, утвержденными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общего образования;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вариант 8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. Заявление подано индивидуальным предпринимателем в связи с прекращением деятельности по одному адресу или нескольким адресам ее осуществления, указанным в реестре лицензий, прекращением реализации образовательной (образовательных) 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программы (программ), указанной(-ых) в реестре лицензий, изменением имени, фамилии и отчества индивидуального предпринимателя, места жительства индивидуального предпринимателя, реквизитов документа, удостоверяющего личность индивидуального предпринимателя.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58.5. Прекращение действия лицензии: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вариант 9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. Заявление подано юридическим лицом;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вариант 10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. Заявление подано индивидуальным предпринимателем.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58.6. Предоставление сведений о конкретной лицензии: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вариант 11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. Заявление подано юридическим лицом;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вариант 12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. Заявление подано индивидуальным предпринимателем;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вариант 13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. Заявление подано физическим лицом.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58.7. Исправление допущенных опечаток и (или) ошибок в реестре лицензий и (или) в сформированных в результате предоставления государственной услуги документах: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вариант 14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. Заявление подано юридическим лицом;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вариант 15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. Заявление подано индивидуальным предпринимателем.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4"/>
          <w:szCs w:val="24"/>
        </w:rPr>
        <w:outlineLvl w:val="2"/>
      </w:pPr>
      <w:r>
        <w:rPr>
          <w:rFonts w:ascii="Times New Roman" w:hAnsi="Times New Roman" w:eastAsia="Times New Roman" w:cs="Times New Roman"/>
          <w:b/>
          <w:i w:val="0"/>
          <w:strike w:val="0"/>
          <w:sz w:val="24"/>
          <w:szCs w:val="24"/>
        </w:rPr>
        <w:t xml:space="preserve">Профилирование заявителя</w:t>
      </w:r>
      <w:r>
        <w:rPr>
          <w:rFonts w:ascii="Times New Roman" w:hAnsi="Times New Roman" w:cs="Times New Roman"/>
          <w:b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59. Вариант определяется на основании результата государственной услуги, за предоставлением которого обратился указанный заявитель, путем его анкетирования. Анкетирование заявителя осуществляется в зависимости от способа подачи заявлен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ия о предоставлении государственной услуги посредством Единого портала, Регионального портала, информационной системы уполномоченного органа, уполномоченным органом и включает в себя вопросы, позволяющие выявить перечень признаков заявителя, установленных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таблицей N 1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приложения к Административному регламенту.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По результатам полученных от заявителя ответов на вопросы анкетирования определяется полный перечень комбинаций значений признаков в соответствии с Административным регламентом, каждая из которых соответствует одному варианту.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4"/>
          <w:szCs w:val="24"/>
        </w:rPr>
        <w:outlineLvl w:val="2"/>
      </w:pPr>
      <w:r>
        <w:rPr>
          <w:rFonts w:ascii="Times New Roman" w:hAnsi="Times New Roman" w:eastAsia="Times New Roman" w:cs="Times New Roman"/>
          <w:sz w:val="24"/>
          <w:szCs w:val="24"/>
        </w:rPr>
      </w:r>
      <w:bookmarkStart w:id="95" w:name="Par592"/>
      <w:r>
        <w:rPr>
          <w:rFonts w:ascii="Times New Roman" w:hAnsi="Times New Roman" w:eastAsia="Times New Roman" w:cs="Times New Roman"/>
          <w:sz w:val="24"/>
          <w:szCs w:val="24"/>
        </w:rPr>
      </w:r>
      <w:bookmarkEnd w:id="95"/>
      <w:r>
        <w:rPr>
          <w:rFonts w:ascii="Times New Roman" w:hAnsi="Times New Roman" w:eastAsia="Times New Roman" w:cs="Times New Roman"/>
          <w:b/>
          <w:i w:val="0"/>
          <w:strike w:val="0"/>
          <w:sz w:val="24"/>
          <w:szCs w:val="24"/>
        </w:rPr>
        <w:t xml:space="preserve">Вариант 1</w:t>
      </w:r>
      <w:r>
        <w:rPr>
          <w:rFonts w:ascii="Times New Roman" w:hAnsi="Times New Roman" w:cs="Times New Roman"/>
          <w:b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60. Максимальный срок предоставления вари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анта государственной услуги составляет не более пяти рабочих дней со дня приема уполномоченным органом заявления о предоставлении лицензии и прилагаемых к нему документов (далее в настоящем подразделе - заявление, заявление и прилагаемые к нему документы).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61. Результатом предоставления варианта государственной услуги является предоставление лицензии (уведомление о предоставлении лицензии, выписка из реестра лицензий).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62. Основанием для отказа в предоставлении государственной услуги при предоставлении соискателем лицензии заявления и прилагаемых к нему документов (копий документов) и сведений, предусмотренных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пунктами 13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-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14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Административного регламента, является наличие одного из оснований, установленных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пунктом 34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Административного регламента.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63. Перечень административных процедур, предусмотренных настоящим вариантом: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прием заявления и прилагаемых к нему документов, необходимых для предоставления государственной услуги;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межведомственное информационное взаимодействие;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приостановление предоставления государственной услуги;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оценка соискателя лицензии;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принятие решения о предоставлении государственной услуги;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предоставление результата государственной услуги.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4"/>
          <w:szCs w:val="24"/>
        </w:rPr>
        <w:outlineLvl w:val="3"/>
      </w:pPr>
      <w:r>
        <w:rPr>
          <w:rFonts w:ascii="Times New Roman" w:hAnsi="Times New Roman" w:eastAsia="Times New Roman" w:cs="Times New Roman"/>
          <w:b/>
          <w:i w:val="0"/>
          <w:strike w:val="0"/>
          <w:sz w:val="24"/>
          <w:szCs w:val="24"/>
        </w:rPr>
        <w:t xml:space="preserve">Прием заявления и прилагаемых к нему документов, необходимых</w:t>
      </w:r>
      <w:r>
        <w:rPr>
          <w:rFonts w:ascii="Times New Roman" w:hAnsi="Times New Roman" w:cs="Times New Roman"/>
          <w:b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i w:val="0"/>
          <w:strike w:val="0"/>
          <w:sz w:val="24"/>
          <w:szCs w:val="24"/>
        </w:rPr>
        <w:t xml:space="preserve">для предоставления государственной услуги</w:t>
      </w:r>
      <w:r>
        <w:rPr>
          <w:rFonts w:ascii="Times New Roman" w:hAnsi="Times New Roman" w:cs="Times New Roman"/>
          <w:b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64. Основанием для начала административной процедуры является поступление в уполномоченный орган заявления и прилагаемых к нему документов.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65. Соискателю л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ицензии для получения государственной услуги необходимо представить в уполномоченный орган посредством Единого портала, либо Регионального портала, либо информационной системы уполномоченного органа документы (копии документов) и сведения, предусмотренные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подпунктами 13.1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-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13.5 пункта 13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или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пунктом 14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Административного регламента.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66. 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Исчерпывающий перечень документов, необходимых в соответствии с законодательными или иными нормативными правовыми актами для предоставления государственной услуги с разделением на документы и информацию, которые заявитель должен представить самостоятельно: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66.1. Заявление о предоставлении лицензии по форме, утвержденной уполномоченным органом &lt;49&gt;.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--------------------------------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&lt;49&gt; </w:t>
      </w:r>
      <w:hyperlink r:id="rId140" w:tooltip="https://login.consultant.ru/link/?req=doc&amp;base=LAW&amp;n=449451&amp;dst=163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Пункт 3 части 2 статьи 5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, </w:t>
      </w:r>
      <w:hyperlink r:id="rId141" w:tooltip="https://login.consultant.ru/link/?req=doc&amp;base=LAW&amp;n=449451&amp;dst=93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часть 1 статьи 13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Федерального закона "О лицензировании отдельных видов деятельности".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66.2. Сведения о реализации образовательных программ, в которых указывается следующая информация: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реквизиты документов, подтверждающих наличие у соискателя лицензии на праве собственности или ином законном основании зданий, строений, сооружений, помещений в каждом из мест осуществления образовательной деятельности;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о материально-техническом обеспечении образовательной деятельности по заявленным образовательным программам;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о наличи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и у профессиональной образовательной организации, организации, осуществляющей образовательную деятельность по основным программам профессионального обучения, специальных условий для получения образования обучающимися с ограниченными возможностями здоровья;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о наличии условий для функционирования электронной информационно-образовательной среды, включающей в себя 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информационные технологии, технические средства, электронные информационные ресурсы, электронные образовательные ресурсы, которые содержат электронные учебно-методические материалы, а также государственные информационные системы в случаях, предусмотренных </w:t>
      </w:r>
      <w:hyperlink r:id="rId142" w:tooltip="https://login.consultant.ru/link/?req=doc&amp;base=LAW&amp;n=437409&amp;dst=713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частью 3.1 статьи 16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Федерального закона "Об образовании в Российс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кой Федерации", и обеспечивающей освоение обучающимися образовательных программ в полном объеме независимо от места нахождения обучающихся (при наличии образовательных программ с применением электронного обучения, дистанционных образовательных технологий);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реквизиты выданного в соответствии с </w:t>
      </w:r>
      <w:hyperlink r:id="rId143" w:tooltip="https://login.consultant.ru/link/?req=doc&amp;base=LAW&amp;n=452886&amp;dst=100449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пунктом 2 статьи 40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Федерального закона "О санит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арно-эпидемиологическом благополучии населения" санитарно-эпидемиологического заключения о соответствии санитарным правилам зданий, строений, сооружений, помещений, оборудования и иного имущества, необходимых для осуществления образовательной деятельности;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о договоре о сетевой форме реализации образовательных программ (при наличии образовательных программ, планируемых к реализации с использованием сетевой формы);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о договоре, заключенном соискателем лицензии в соответствии с </w:t>
      </w:r>
      <w:hyperlink r:id="rId144" w:tooltip="https://login.consultant.ru/link/?req=doc&amp;base=LAW&amp;n=437409&amp;dst=360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пунктом 2 части 7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и </w:t>
      </w:r>
      <w:hyperlink r:id="rId145" w:tooltip="https://login.consultant.ru/link/?req=doc&amp;base=LAW&amp;n=437409&amp;dst=361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частью 8 статьи 13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Федерального закона "Об образовании в Российской Федерации", подтверждающем наличие условий для реализации практической подготовки обучающихся в случае организации практической подготовки в органи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зации, осуществляющей деятельность по профилю соответствующей образовательной программы (для планируемых к реализации основных профессиональных образовательных программ или отдельных компонентов этих программ, организуемых в форме практической подготовки);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о договоре, заключенном соискателем лицензии в соответствии с </w:t>
      </w:r>
      <w:hyperlink r:id="rId146" w:tooltip="https://login.consultant.ru/link/?req=doc&amp;base=LAW&amp;n=437409&amp;dst=266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частью 5 статьи 82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Федерального закона "Об образовании в Российской Федерации", подтверждающем наличие условий для реализации практической подготовки обуч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ающихся в соответствии с образовательными программами в случае организации практической подготовки в медицинской организации, либо организации, осуществляющей производство лекарственных средств, организации, осуществляющей производство и изготовление медиц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инских изделий, аптечной организации, судебно-экспертном учреждении, иной организации, осуществляющей деятельность в сфере охраны здоровья граждан в Российской Федерации, либо образовательной или научной организации, осуществляющей медицинскую или фармацев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тическую деятельность, не являющейся соискателем лицензии (для планируемых к реализации основных образовательных программ медицинского и фармацевтического образования и дополнительных профессиональных программ медицинского и фармацевтического образования);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о соответствии требованиям, предусмотренным </w:t>
      </w:r>
      <w:hyperlink r:id="rId147" w:tooltip="https://login.consultant.ru/link/?req=doc&amp;base=LAW&amp;n=454025&amp;dst=215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статьей 15.2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Закона Российской Федерации "О частной де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тективной и охранной деятельности в Российской Федерации" (для основных программ профессионального обучения для работы в качестве частных детективов, частных охранников и дополнительных профессиональных программ руководителей частных охранных организаций);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о соответствии требованиям, предусмотренным </w:t>
      </w:r>
      <w:hyperlink r:id="rId148" w:tooltip="https://login.consultant.ru/link/?req=doc&amp;base=LAW&amp;n=437409&amp;dst=101151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частью 6 статьи 85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Федерального закона "Об образовании в Российской Федерации" (для образовательных программ в области подготовки специа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листов авиационного персонала гражданской авиации, членов экипажей судов в соответствии с международными требованиями, а также в области подготовки работников железнодорожного транспорта, непосредственно связанных с движением поездов и маневровой работой);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о квалификации педагогических работников, имеющих богословские степени и богословские звания (для духовных образовательных организаций);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о коде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объекта капитального строительства, содержащегося в государственной интегрированной информационной системе управления общественными финансами "Электронный бюджет" (для организаций, создаваемых в рамках национальных, федеральных или региональных проектов);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реквизиты выданного в установленном порядке Государстве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нной инспекцией безопасности дорожного движения Министерства внутренних дел Российской Федерации заключения о соответствии учебно-материальной базы установленным требованиям (для основных программ профессионального обучения водителей транспортных средств);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о согласовании программ профессионального обучения водителей транспортных средств с Государственной инспекцией безопасности дорожного движения Министерства внутренних дел Российской Федерации;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реквизиты лицензий на проведение работ со сведениями, составляющими государственную тайну (при наличии);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об адресах размещения в сети "Интернет" образовательных программ на открытых и общедоступных информационных ресурсах, содержащих информацию о деятельности образовательной организации, в том числе на официальных сайтах.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66.3. Копии правоустанавливающих документов, подтверждающих наличие у соискателя лицензии на праве собственности или ином законном основании зданий, строений, сооружений, помещений в к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аждом из мест осуществления образовательной деятельности в случае, если права на указанные здания, строения, сооружения, помещения и сделки с ними не подлежат обязательной государственной регистрации в соответствии с законодательством Российской Федерации.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66.4. Копия представления религиозной организации (централизованной религиозной организации) (в случае если соискателем лицензии является образовательная организация, учредителем которой является религиозная организа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ция). В случае намерения духовной образовательной организации реализовывать образовательные программы среднего профессионального образования в соответствии с федеральными государственными образовательными стандартами, дополнительные профессиональные програ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ммы и программы профессионального обучения, в представлении религиозной организации (централизованной религиозной организации) указывается информация о наличии согласия соответствующей централизованной религиозной организации либо руководящего или координи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рующего органа, уполномоченного централизованной религиозной организацией на реализацию указанных образовательных программ (в случае если соискателем лицензии является образовательная организация, учредителем которой является религиозная организация) &lt;50&gt;.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--------------------------------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&lt;50&gt; </w:t>
      </w:r>
      <w:hyperlink r:id="rId149" w:tooltip="https://login.consultant.ru/link/?req=doc&amp;base=LAW&amp;n=459409&amp;dst=23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Пункт 10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Положения о лицензировании.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66.5. Документ, подтверждающий полномочия представителя заявителя (в случае если заявление подается в электронной форме лицом, не являющимся лицом, обладающим правом действовать от имени юридического лица без доверенности).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67. Документы, которые заявитель вправе представить по собственной инициативе, так как они подлежат представлению, в том числе в рамках межведомственного информационного взаимодействия: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67.1. Копии документов, подтверждающих наличие у соискателя лицензии на праве собственности или ином законном основании зданий, строений, сооружений, помещений в 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каждом из мест осуществления образовательной деятельности (в случае, если права на указанные здания, строения, сооружения, помещения и сделки с ними подлежат обязательной государственной регистрации в соответствии с законодательством Российской Федерации).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67.2. Копия выданного в установленном порядке Государстве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нной инспекцией безопасности дорожного движения Министерства внутренних дел Российской Федерации заключения о соответствии учебно-материальной базы установленным требованиям (для основных программ профессионального обучения водителей транспортных средств).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67.3. Копия санитарно-эпидемиологического заключения о соответствии санитарным правилам зданий, строений, сооружений, помещений, оборудования и иного имущества, необходимых для осуществления образовательной деятельности.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67.4. Документы, подтверждающие наличие (отсутствие) судимости у граждан, являющихся учредителями соискателя лицензии, планирующего осуществлять образовательную деятельность по основным программам профессионального обучения для работы в качес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тве частных детективов, частных охранников и дополнительным профессиональным программам руководителей частных охранных организаций, а также у граждан, являющихся учредителями (участниками) организаций, выступающих в качестве учредителей соискателя лицензии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, планирующего осуществлять образовательную деятельность по основным программам профессионального обучения для работы в качестве частных детективов, частных охранников и дополнительным профессиональным программам руководителей частных охранных организаций.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67.5. Документы, подтверждающие наличие (отсутст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вие) иностранного или двойного гражданства либо статуса лица без гражданства у граждан, являющихся учредителями соискателя лицензии, планирующего осуществлять образовательную деятельность по основным программам профессионального обучения для работы в качес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тве частных детективов, частных охранников и дополнительным профессиональным программам руководителей частных охранных организаций, а также у граждан, являющихся учредителями (участниками) организаций, выступающих в качестве учредителей соискателя лицензии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, планирующего осуществлять образовательную деятельность по основным программам профессионального обучения для работы в качестве частных детективов, частных охранников и дополнительным профессиональным программам руководителей частных охранных организаций.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67.6. Документы, подтверждающие внесение сведений о юридическом лице в Единый государственный реестр юридических лиц.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67.7. Документы, подтверждающие наличие (отсутствие) лицензии на проведение работ с использованием сведений, составляющих государственную тайну (при реализации образовательных программ с использованием сведений, составляющих государственную тайну).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67.8. Документы, подтверждающие уплату заявителем государственной пошлины за предоставление государственной услуги.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68. Способом установлен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ия личности (идентификации) при подаче заявления и прилагаемых к нему документов посредством Единого портала, Регионального портала, информационной системы уполномоченного органа является усиленная квалифицированная электронная подпись соискателя лицензии.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69. Заявление и прилагаемые к нему документы могут быть представлены в уполномоченный орган представителем соискателя лицензии.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70. Основания для отказа в приеме документов, необходимых для предоставления государственной услуги, не предусмотрены.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71. Федеральные органы исполнительной власти, государственные корпорации, органы государственных внебюджетных фондов в приеме документов, необходимых для предоставления государственной услуги, не участвуют.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Возможность подачи запроса в территориальный орган, центральный аппарат или многофункциональный центр не предусмотрена.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Государственная услуга не предусматривает возможност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и приема заявления и прилагаемых к нему документов, необходимых для предоставления варианта государственной услуги, через операторов почтовой связи с доставкой корреспонденции, в уполномоченном органе по выбору заявителя независимо от его места нахождения.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72. Поступившее в уполномоченный орган заявление и прилагаемые к нему документы регистрируются не позднее рабочего дня, следующего за днем поступления в уполномоченный орган заявления и прилагаемых к нему документов.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День регистрации заявления и прилагаемых к нему документов уполномоченным органом является днем приема указанного заявления и прилагаемых к нему документов.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73. Заявление и прилагаемые к нему документы принимаются по описи. Копия описи с отметкой о дате приема заявления и прилагаемых к нему документов в день приема направляется уполномоче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нным органом соискателю лицензии в форме электронного документа, подписанного усиленной квалифицированной электронной подписью, способом, обеспечивающим подтверждение получения соискателем лицензии такой копии и подтверждение доставки указанного документа.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Копия описи может быть направлена в зависимости от спо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соба подачи соискателем лицензии заявления и прилагаемых к нему документов с использованием Регионального портала, информационной системы уполномоченного органа, а также по просьбе соискателя лицензии, указанной в заявлении, на адрес его электронной почты.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В случае представления с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оискателем лицензии заявления и прилагаемых к нему документов в форме электронных документов (комплекта электронных документов) с использованием Единого портала уполномоченным органом вместо копии описи с отметкой о дате приема заявления и прилагаемых к не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му документов соискателю лицензии с использованием его личного кабинета на Едином портале направляется уведомление, подтверждающее дату приема заявления. Указанное уведомление направляется соискателю лицензии в день приема уполномоченным органом заявления.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74. Должностное лицо уполномоченного органа (далее - ответственный исполнитель) в срок, не превышающий одного рабочего дня со дня прие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ма заявления и прилагаемых к нему документов, осуществляет проверку поступившего заявления на правильность оформления и полноту прилагаемых к нему документов, а также на наличие оснований для отказа в предоставлении государственной услуги, предусмотренных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подпунктами 34.1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-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34.3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,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34.5 пункта 34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Административного регламента.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bookmarkStart w:id="96" w:name="Par659"/>
      <w:r>
        <w:rPr>
          <w:rFonts w:ascii="Times New Roman" w:hAnsi="Times New Roman" w:eastAsia="Times New Roman" w:cs="Times New Roman"/>
          <w:sz w:val="24"/>
          <w:szCs w:val="24"/>
        </w:rPr>
      </w:r>
      <w:bookmarkEnd w:id="96"/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75. В случае если заявление оформлено надлежащим образом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и прилагаемые к нему документы представлены в полном объеме, ответственный исполнитель в срок, не превышающий одного рабочего дня со дня приема заявления и прилагаемых к нему документов, принимает заявление и прилагаемые к нему документы к рассмотрению и 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направляет уведомление о принятии к рассмотрению заявления и прилагаемых к нему документов (далее в настоящем подразделе - уведомление о принятии к рассмотрению) в форме электронного документа, подписанного усиленной квалифицированной электронной подписью.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Уведомление о принятии к рассмотрению в форме электронного документа, подписанного усиленной квалифицированной электронной подписью, может быть направлено в зависимости от спо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соба подачи соискателем лицензии заявления и прилагаемых к нему документов с использованием Регионального портала, информационной системы уполномоченного органа, а также по просьбе соискателя лицензии, указанной в заявлении, на адрес его электронной почты.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В случае представления соискателем лицензии заявления и 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прилагаемых к нему документов в форме электронных документов (комплекта электронных документов) с использованием Единого портала уведомление о принятии к рассмотрению направляется соискателю лицензии с использованием его личного кабинета на Едином портале.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bookmarkStart w:id="97" w:name="Par662"/>
      <w:r>
        <w:rPr>
          <w:rFonts w:ascii="Times New Roman" w:hAnsi="Times New Roman" w:eastAsia="Times New Roman" w:cs="Times New Roman"/>
          <w:sz w:val="24"/>
          <w:szCs w:val="24"/>
        </w:rPr>
      </w:r>
      <w:bookmarkEnd w:id="97"/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76. В случае если заявление оформлено с нарушением требований и (или) прилагаемые к нему документы представлены не в полном объеме, ответственный исполнитель в с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рок, не превышающий трех рабочих дней со дня приема заявления и прилагаемых к нему документов, направляет соискателю лицензии уведомление об устранении нарушений в форме электронного документа, подписанного усиленной квалифицированной электронной подписью.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Уведомление об устранении нарушений в форме электронного документа, подписанн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ого усиленной квалифицированной электронной подписью, направляется соискателю лицензии способом, обеспечивающим подтверждение доставки такого уведомления и его получения соискателем лицензии. Указанное уведомление может быть направлено в зависимости от спо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соба подачи соискателем лицензии заявления и прилагаемых к нему документов с использованием Регионального портала, информационной системы уполномоченного органа, а также по просьбе соискателя лицензии, указанной в заявлении, на адрес его электронной почты.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В случае представления соискателем лицензии заявления 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и прилагаемых к нему документов в форме электронных документов (комплекта электронных документов) с использованием Единого портала уведомление об устранении нарушений направляется соискателю лицензии с использованием его личного кабинета на Едином портале.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bookmarkStart w:id="98" w:name="Par665"/>
      <w:r>
        <w:rPr>
          <w:rFonts w:ascii="Times New Roman" w:hAnsi="Times New Roman" w:eastAsia="Times New Roman" w:cs="Times New Roman"/>
          <w:sz w:val="24"/>
          <w:szCs w:val="24"/>
        </w:rPr>
      </w:r>
      <w:bookmarkEnd w:id="98"/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77. В случае выявления наличия оснований, предусмотренных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подпунктами 34.1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-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34.3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,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34.5 пункта 34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Административного регламента, уполномоченный орган принимает решение об отказе в предоставлении государственной услуги с мотивированным обоснованием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причин отказа и о возврате заявления и прилагаемых к нему документов (далее в настоящем подразделе - решение о возврате) и направляет его соискателю лицензии в срок, не превышающий трех рабочих дней со дня приема заявления и прилагаемых к нему документов.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Решение о возврате в форме электронного документа, подписанного усиленной квалифицированной электронной подписью, может быть направлено в зависимости от спо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соба подачи соискателем лицензии заявления и прилагаемых к нему документов с использованием Регионального портала, информационной системы уполномоченного органа, а также по просьбе соискателя лицензии, указанной в заявлении, на адрес его электронной почты.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В случае представления соискателем ли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цензии заявления и прилагаемых к нему документов в форме электронных документов (комплекта электронных документов) с использованием Единого портала решение о возврате направляется соискателю лицензии с использованием его личного кабинета на Едином портале.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4"/>
          <w:szCs w:val="24"/>
        </w:rPr>
        <w:outlineLvl w:val="3"/>
      </w:pPr>
      <w:r>
        <w:rPr>
          <w:rFonts w:ascii="Times New Roman" w:hAnsi="Times New Roman" w:eastAsia="Times New Roman" w:cs="Times New Roman"/>
          <w:b/>
          <w:i w:val="0"/>
          <w:strike w:val="0"/>
          <w:sz w:val="24"/>
          <w:szCs w:val="24"/>
        </w:rPr>
        <w:t xml:space="preserve">Межведомственное информационное взаимодействие</w:t>
      </w:r>
      <w:r>
        <w:rPr>
          <w:rFonts w:ascii="Times New Roman" w:hAnsi="Times New Roman" w:cs="Times New Roman"/>
          <w:b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78. Основанием для направления межведомственного информационного запроса является заявление соискателя лицензии.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79. Для предоставления государственной услуги необходимо направление следующих межведомственных информационных запросов: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79.1. Межведомственный запрос "Сведения из единого государственного реестра юридических лиц" направляется в Федеральную налоговую службу для получения информации о юридическом лице.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79.2. Межведомственный запрос "Сведения из Единого государственного реестра недвижимости" направляется в публично-правовую компанию "Роскадастр" для получения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информации о наличии (отсутствии) у соискателя лицензии на праве собственности или ином законном основании зданий, сооружений, помещений, необходимых для осуществления образовательной деятельности по заявленным к лицензированию образовательным программам.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79.3. Межведомственный запрос "Сведения из санитарно-эпидемиологических заключений о соответствии (несоответствии) видов деятельности (работ, ус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луг) требованиям государственных санитарно-эпидемиологических правил и нормативов" направляется в Федеральную службу по надзору в сфере защиты прав потребителей и благополучия человека либо Федеральное медико-биологического агентство для получения информац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ии о наличии (отсутствии) у соискателя лицензии санитарно-эпидемиологического заключения о соответствии санитарным правилам зданий, строений, сооружений, помещений, оборудования и иного имущества, необходимых для осуществления образовательной деятельности.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79.4. Межведомственный запрос "Сведения о наличии (отсутствии) судимости и (или) факта уголовного преследования либо о прекращении уголовного преследования, сведения о нахождении в розыске" направляется в Министерство внутренних дел Ро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ссийской Федерации для получения информации о наличии (отсутствии) судимости у граждан, являющихся учредителями соискателя лицензии, планирующего осуществлять образовательную деятельность по основным программам профессионального обучения для работы в качес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тве частных детективов, частных охранников и дополнительным профессиональным программам руководителей частных охранных организаций, а также у граждан, являющихся учредителями (участниками) организаций, выступающих в качестве учредителей соискателя лицензии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, планирующего осуществлять образовательную деятельность по основным программам профессионального обучения для работы в качестве частных детективов, частных охранников и дополнительным профессиональным программам руководителей частных охранных организаций.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79.5. Межведомственный запрос "Сведения о наличии (отсутствии) иностранного или двойного гражданства либо статуса лица без гражданства" направляется в Министерство внутренних дел Российской Федерации для получения информации о наличии (отсутст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вии) иностранного или двойного гражданства либо статуса лица без гражданства у граждан, являющихся учредителями соискателя лицензии, планирующего осуществлять образовательную деятельность по основным программам профессионального обучения для работы в качес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тве частных детективов, частных охранников и дополнительным профессиональным программам руководителей частных охранных организаций, а также у граждан, являющихся учредителями (участниками) организаций, выступающих в качестве учредителей соискателя лицензии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, планирующего осуществлять образовательную деятельность по основным программам профессионального обучения для работы в качестве частных детективов, частных охранников и дополнительным профессиональным программам руководителей частных охранных организаций.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79.6. Межведомственный запрос "Сведения о наличии (от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сутствии) заключения, выданного Государственной инспекцией безопасности дорожного движения, о соответствии учебно-материальной базы установленным требованиям" направляется в Министерство внутренних дел Российской Федерации для получения информации о наличи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и (отсутствии) у соискателя лицензии выданного в установленном порядке Государственной инспекцией безопасности дорожного движения Министерства внутренних дел Российской Федерации заключения о соответствии учебно-материальной базы установленным требованиям.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79.7. Межведомственный запрос "Сведения о выданных лицензиях на осуществление работ, связанных с использованием сведений, с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оставляющих государственную тайну", направляется в Федеральную службу безопасности Российской Федерации для получения информации о наличии (отсутствии) у соискателя лицензии на проведение работ с использованием сведений, составляющих государственную тайну.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80. Срок направления межведомственного запроса составляет не более одного рабочего дня со дня приема заявления и прилагаемых к нему документов.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81. Срок предоставления сведений при межведомственном информационном взаимодействии в электронной форме не должен превышать сорока восьми часов с момента направления межведомственного запроса &lt;51&gt;.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--------------------------------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&lt;51&gt; </w:t>
      </w:r>
      <w:hyperlink r:id="rId150" w:tooltip="https://login.consultant.ru/link/?req=doc&amp;base=LAW&amp;n=388322&amp;dst=100025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Пункт 10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Прав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ил межведомственного информационного взаимодействия при предоставлении государственных и муниципальных услуг, в том числе рекомендуемых правил организации межведомственного информационного взаимодействия между исполнительными органами государственной власт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и субъектов Российской Федерации и (или) органами местного самоуправления, и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Федерации, утвержденных постановлением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Правительства Российской Федерации от 23 июня 2021 г. N 963 (Собрание законодательства Российской Федерации, 2021, N 26, ст. 4983) (далее - Правила межведомственного информационного взаимодействия при предоставлении государственных и муниципальных услуг).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82. Межведомственное электронное взаимодействие в целях получения сведений в электронной форме осуществляется с использованием единой системы межведомственного электронного взаимодействия в соответствии с </w:t>
      </w:r>
      <w:hyperlink r:id="rId151" w:tooltip="https://login.consultant.ru/link/?req=doc&amp;base=LAW&amp;n=422030&amp;dst=30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Положением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о единой системе межведомственного электронного взаимодействия, утвержденным постановлением Правительства Российской Федерации от 8 сентября 2010 г. N 697 (далее - Положение о СМЭВ) &lt;52&gt;.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--------------------------------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&lt;52&gt; Собрание законодательства Российской Федерации, 2010, N 38, ст. 4823; 2022, N 29, ст. 5498.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83. Направление повторного межведомственного запроса с использованием единой системы межведомственного электронного взаимодействия не допускается.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bookmarkStart w:id="99" w:name="Par690"/>
      <w:r>
        <w:rPr>
          <w:rFonts w:ascii="Times New Roman" w:hAnsi="Times New Roman" w:eastAsia="Times New Roman" w:cs="Times New Roman"/>
          <w:sz w:val="24"/>
          <w:szCs w:val="24"/>
        </w:rPr>
      </w:r>
      <w:bookmarkEnd w:id="99"/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84. Межв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едомственное информационное взаимодействие может осуществляться на бумажном носителе при невозможности осуществления межведомственного информационного взаимодействия в электронной форме в связи с отсутствием запрашиваемых сведений в электронной форме &lt;53&gt;.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--------------------------------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&lt;53&gt; </w:t>
      </w:r>
      <w:hyperlink r:id="rId152" w:tooltip="https://login.consultant.ru/link/?req=doc&amp;base=LAW&amp;n=388322&amp;dst=100016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Пункт 5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Правил межведомственного информационного взаимодействия при предоставлении государственных и муниципальных услуг.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85. Формирование и направление межведомственных запросов осуществляются должностным лицом уполномоченного органа, уполномоченным на формирование и направление межведомственных запросов, в соответствии с требованиями </w:t>
      </w:r>
      <w:hyperlink r:id="rId153" w:tooltip="https://login.consultant.ru/link/?req=doc&amp;base=LAW&amp;n=453313&amp;dst=86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статьи 7.2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Федерального закона "Об организации предоставления государственных и муниципальных услуг", в форме электронного документа путем заполнения электронных форм межведомственного запроса, за исключением случая, предусмотренного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пунктом 84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Административного регламента, и в случае, когда межведомственные запросы могут направляться Единым порталом.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86. Н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епредставление либо несвоевременное представление федеральным органом исполнительной власти, публично-правовой компанией, в которые направлены межведомственные запросы, ответа не может являться основанием для отказа в предоставлении государственной услуги.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87. Факт уплаты государственной пошлины за предоставлени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е государственной услуги проверяется с использованием информации, содержащейся в Государственной информационной системе о государственных и муниципальных платежах (далее - ГИС ГМП), без направления межведомственного запроса в Федеральное казначейство &lt;54&gt;.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--------------------------------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&lt;54&gt; В соответствии со </w:t>
      </w:r>
      <w:hyperlink r:id="rId154" w:tooltip="https://login.consultant.ru/link/?req=doc&amp;base=LAW&amp;n=453313&amp;dst=126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статьей 21.3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Федерального закона "Об организации предоставления государственных и муниципальных услуг".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4"/>
          <w:szCs w:val="24"/>
        </w:rPr>
        <w:outlineLvl w:val="3"/>
      </w:pPr>
      <w:r>
        <w:rPr>
          <w:rFonts w:ascii="Times New Roman" w:hAnsi="Times New Roman" w:eastAsia="Times New Roman" w:cs="Times New Roman"/>
          <w:b/>
          <w:i w:val="0"/>
          <w:strike w:val="0"/>
          <w:sz w:val="24"/>
          <w:szCs w:val="24"/>
        </w:rPr>
        <w:t xml:space="preserve">Приостановление предоставления государственной услуги</w:t>
      </w:r>
      <w:r>
        <w:rPr>
          <w:rFonts w:ascii="Times New Roman" w:hAnsi="Times New Roman" w:cs="Times New Roman"/>
          <w:b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88. Основанием для приостановления предоставления государс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твенной услуги является предоставление соискателем лицензии заявления, оформленного с нарушением требований, установленных Административным регламентом, и (или) представление прилагаемых к нему документов (копий документов) или сведений не в полном объеме.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89. Ответственный исполнитель уполномоченного органа уведомляет соискателя лицензии о приостановлении предоставления государственной услуги с указанием оснований приостановления.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До устранения причин, послуживших основанием для приостановления предоставления государственной услуги, ответственный исполнитель уполномоченного органа административные действия не осуществляет.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90. Срок приостановления предоставления государственной услуги исчисляется со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дня доставки заявителю уведомления об устранении нарушений в форме электронного документа, подписанного усиленной квалифицированной электронной подписью должностного лица уполномоченного органа, и оканчивается со дня поступления в уполномоченный орган док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ументов, представленных на основании уведомления об устранении нарушений в пределах срока, указанного в нем, или по истечении тридцати календарных дней со дня доставки заявителю уведомления об устранении нарушений в случае непредставления таких документов.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91. Основанием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для возобновления предоставления государственной услуги является представление заявителем надлежащим образом оформленного заявления и прилагаемых к нему документов в полном объеме в тридцатидневный срок со дня доставки уведомления об устранении нарушений.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92. При поступлении 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в уполномоченный орган заявления и прилагаемых к нему документов, представленных в соответствии с уведомлением об устранении нарушений, ответственный исполнитель осуществляет проверку представленного заявления на правильность оформления и полноту прилагаем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ых к нему документов. В случае если соискателем лицензии на основании уведомления об устранении нарушений представлены в уполномоченный орган надлежащим образом оформленное заявление и в полном объеме прилагаемые к нему документы в тридцатидневный срок со 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дня доставки уведомления об устранении нарушений, ответственный исполнитель в срок, не превышающий одного рабочего дня со дня приема заявления и (или) прилагаемых к нему документов, направляет уведомление о принятии к рассмотрению в порядке, установленном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пунктом 75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Административного регламента.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93. В случае выявления наличия основания, предусмотренного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подпунктом 34.4 пункта 34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Администрат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ивного регламента, в срок, не превышающий трех рабочих дней со дня приема заявления и прилагаемых к нему документов или истечения тридцатидневного срока со дня доставки уведомления об устранении нарушений, уполномоченный орган принимает решение о возврате.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Решение о возврате в форме электронного документа, подписанного усиленной квалифицированной электронной подписью, направляется соискателю лицензии в порядке, установленном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пунктом 77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Административного регламента.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4"/>
          <w:szCs w:val="24"/>
        </w:rPr>
        <w:outlineLvl w:val="3"/>
      </w:pPr>
      <w:r>
        <w:rPr>
          <w:rFonts w:ascii="Times New Roman" w:hAnsi="Times New Roman" w:eastAsia="Times New Roman" w:cs="Times New Roman"/>
          <w:b/>
          <w:i w:val="0"/>
          <w:strike w:val="0"/>
          <w:sz w:val="24"/>
          <w:szCs w:val="24"/>
        </w:rPr>
        <w:t xml:space="preserve">Оценка соискателя лицензии</w:t>
      </w:r>
      <w:r>
        <w:rPr>
          <w:rFonts w:ascii="Times New Roman" w:hAnsi="Times New Roman" w:cs="Times New Roman"/>
          <w:b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94. Основанием для начала административной процедуры является принятие заявления к рассмотрению.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95. В отношении соискателя лицензии, представившего заявление и прилагаемые к нему документы, уполномоченным органом проводится документарная оценка соответствия соискателя лицензии лицензионным требованиям (далее - документарная оценка).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Предметом документарной оценки являются сведения, содержащиеся в представленных заявлении и прилагаемых к нему документах, в целях оценки соответствия таких сведений положениям </w:t>
      </w:r>
      <w:hyperlink r:id="rId155" w:tooltip="https://login.consultant.ru/link/?req=doc&amp;base=LAW&amp;n=449451&amp;dst=93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частей 1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и </w:t>
      </w:r>
      <w:hyperlink r:id="rId156" w:tooltip="https://login.consultant.ru/link/?req=doc&amp;base=LAW&amp;n=449451&amp;dst=148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3 статьи 13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Федерального закона "О лицензировании отдельных видов деятельности", а также сведениям о соискател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е лицензии, содержащимся в Едином государственном реестре юридических лиц и других федеральных информационных ресурсах, полученным путем межведомственного электронного взаимодействия, в том числе с целью оценки соискателя лицензии лицензионным требованиям.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Документарная оцен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ка в отношении соискателя лицензии, имеющего расположенные в других субъектах Российской Федерации филиалы, осуществляется во взаимодействии с уполномоченными органами субъектов Российской Федерации, на территории которых находятся соответствующие филиалы.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Документарная оценка проводится в соответствии со </w:t>
      </w:r>
      <w:hyperlink r:id="rId157" w:tooltip="https://login.consultant.ru/link/?req=doc&amp;base=LAW&amp;n=449451&amp;dst=283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статьей 19.1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Федерального закона "О лицензировании отдельных видов деятельности".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9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6. Ответственный исполнитель в срок, не превышающий одного рабочего дня со дня принятия заявления к рассмотрению, готовит проект решения о проведении документарной оценки и направляет его на подпись уполномоченному должностному лицу уполномоченного органа.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bookmarkStart w:id="100" w:name="Par719"/>
      <w:r>
        <w:rPr>
          <w:rFonts w:ascii="Times New Roman" w:hAnsi="Times New Roman" w:eastAsia="Times New Roman" w:cs="Times New Roman"/>
          <w:sz w:val="24"/>
          <w:szCs w:val="24"/>
        </w:rPr>
      </w:r>
      <w:bookmarkEnd w:id="100"/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97. Ответственным исполнителем осуществляется документарная оценка, срок проведения которой не может превышать трех рабочих дней с даты принятия заявления к рассмотрению. Оценка соответствия соискателя лицензии лицензионным требованиям проводит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ся в соответствии с оценочным листом по утвержденной уполномоченным органом форме &lt;55&gt;, содержащим список контрольных вопросов, ответы на которые должны свидетельствовать о соответствии соискателя лицензии лицензионным требованиям (далее - оценочный лист).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--------------------------------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&lt;55&gt; </w:t>
      </w:r>
      <w:hyperlink r:id="rId158" w:tooltip="https://login.consultant.ru/link/?req=doc&amp;base=LAW&amp;n=449451&amp;dst=163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Пункт 3 части 2 статьи 5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Федерального закона "О лицензировании отдельных видов деятельности".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98. По результатам документарной оценки, указанной в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пункте 97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Административного регламента, составляется акт документарной оценки.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В случае выявления несоответствия соиска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теля лицензии лицензионным требованиям в акте оценки указывается, каким именно лицензионным требованиям не соответствует соискатель лицензии и каким нормативным правовым актом (с указанием его структурной единицы) такое лицензионное требование установлено.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4"/>
          <w:szCs w:val="24"/>
        </w:rPr>
        <w:outlineLvl w:val="3"/>
      </w:pPr>
      <w:r>
        <w:rPr>
          <w:rFonts w:ascii="Times New Roman" w:hAnsi="Times New Roman" w:eastAsia="Times New Roman" w:cs="Times New Roman"/>
          <w:b/>
          <w:i w:val="0"/>
          <w:strike w:val="0"/>
          <w:sz w:val="24"/>
          <w:szCs w:val="24"/>
        </w:rPr>
        <w:t xml:space="preserve">Принятие решения о предоставлении государственной услуги</w:t>
      </w:r>
      <w:r>
        <w:rPr>
          <w:rFonts w:ascii="Times New Roman" w:hAnsi="Times New Roman" w:cs="Times New Roman"/>
          <w:b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99. Решение о предоставлении государственной услуги принимается уполномоченным органом при выполнении каждого из следующих критериев принятия решения: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сведения и документы, необходимые для предоставления государственной услуги, представлены заявителем в полном объеме;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отсутствие в представленных соискателем лицензии заявлении и прилагаемых к нему документах недостоверной или искаженной информации;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установление в ходе документарной оценки соответствия соискателя лицензии лицензионным требованиям, установленным </w:t>
      </w:r>
      <w:hyperlink r:id="rId159" w:tooltip="https://login.consultant.ru/link/?req=doc&amp;base=LAW&amp;n=459409&amp;dst=100022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Положением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о лицензировании.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100. Решение об отказе в предоставлении государственной услуги принимается при наличии одного из следующих критериев: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сведения и документы, необходимые для предоставления государственной услуги, представлены заявителем не в полном объеме;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наличие в представленных соискателем лицензии заявлении и прилагаемых к нему документах недостоверной или искаженной информации;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установление в ходе документарной оценки несоответствия соискателя лицензии лицензионным требованиям, установленным </w:t>
      </w:r>
      <w:hyperlink r:id="rId160" w:tooltip="https://login.consultant.ru/link/?req=doc&amp;base=LAW&amp;n=459409&amp;dst=100022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Положением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о лицензировании.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101. Принятие решения о предоставлении (отказе в предоставлении) государственной услуги осуществляется в срок, не превышающий пяти рабочих дней со дня приема уполномоченным органом заявления и прилагаемых к нему документов.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102. Ответственный исполнитель на основании акта документа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рной оценки в срок, не превышающий одного рабочего дня со дня окончания проведения документарной оценки, готовит проект приказа уполномоченного органа о предоставлении лицензии или об отказе в предоставлении лицензии, содержащий реквизиты, предусмотренные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подпунктом 9.1.1 подпункта 9.1 пункта 9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Административного регламента, и направляет на подпись руководителю (заместителю руководителя) уполномоченного органа.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В случае если по результатам оценки выявлено не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соответствие соискателя лицензии лицензионным требованиям в отношении заявленных для лицензирования видов образования, уровней образования, профессий, специальностей, подвидов дополнительного образования (в том числе отдельных видов образования, уровней об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разования, профессий, специальностей, подвидов дополнительного образования, которые соискатель лицензии намерен реализовывать по одному или нескольким местам осуществления образовательной деятельности), лицензия указанному соискателю лицензии по его просьб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е, содержащейся в заявлении, предоставляется на те виды образования, уровни образования, профессии, специальности, подвиды дополнительного образования (в том числе виды образования, уровни образования, профессии, специальности, подвиды дополнительного обра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зования, которые соискатель лицензии намерен реализовывать по одному или нескольким местам осуществления образовательной деятельности), в отношении которых соответствие соискателя лицензии лицензионным требованиям было подтверждено в ходе указанной оценки.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103. На основании подписанного приказа уполномоченного органа о предоставлении лицензии запись о предоставлении лицензии, включающая в себя сведения, предусмотренные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подпунктом 9.1.2 подпункта 9.1 пункта 9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Административного регламента, вносится в реестр лицензий в день принятия такого решения.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4"/>
          <w:szCs w:val="24"/>
        </w:rPr>
        <w:outlineLvl w:val="3"/>
      </w:pPr>
      <w:r>
        <w:rPr>
          <w:rFonts w:ascii="Times New Roman" w:hAnsi="Times New Roman" w:eastAsia="Times New Roman" w:cs="Times New Roman"/>
          <w:b/>
          <w:i w:val="0"/>
          <w:strike w:val="0"/>
          <w:sz w:val="24"/>
          <w:szCs w:val="24"/>
        </w:rPr>
        <w:t xml:space="preserve">Предоставление результата государственной услуги</w:t>
      </w:r>
      <w:r>
        <w:rPr>
          <w:rFonts w:ascii="Times New Roman" w:hAnsi="Times New Roman" w:cs="Times New Roman"/>
          <w:b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bookmarkStart w:id="101" w:name="Par743"/>
      <w:r>
        <w:rPr>
          <w:rFonts w:ascii="Times New Roman" w:hAnsi="Times New Roman" w:eastAsia="Times New Roman" w:cs="Times New Roman"/>
          <w:sz w:val="24"/>
          <w:szCs w:val="24"/>
        </w:rPr>
      </w:r>
      <w:bookmarkEnd w:id="101"/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104. В день внесения записи в реестр лицензий уполномочен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ный орган направляет соискателю лицензии уведомление о предоставлении лицензии, содержащее ссылку на сведения из реестра лицензий, размещенные в сети "Интернет", в форме электронного документа, подписанного усиленной квалифицированной электронной подписью.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Уведомление о предоставлении лицензии в форме электронного документа, подписанного усиленной квалифицированной электронной подписью, может быть направлено в зависимости от спо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соба подачи соискателем лицензии заявления и прилагаемых к нему документов с использованием Регионального портала, информационной системы уполномоченного органа, а также по просьбе соискателя лицензии, указанной в заявлении, на адрес его электронной почты.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В случае представления соискателем лицензии заявления и 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прилагаемых к нему документов в форме электронных документов (комплекта электронных документов) с использованием Единого портала уведомление о предоставлении лицензии направляется соискателю лицензии с использованием его личного кабинета на Едином портале.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105. В случае если в заявлении соискатель лицензии указал на необходимость получения выписки из реестра лицензий, уполномоче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нный орган одновременно с направлением уведомления о предоставлении лицензии направляет соискателю лицензии выписку из реестра лицензий в форме электронного документа, подписанного усиленной квалифицированной электронной подписью, в порядке, установленном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пунктом 104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Административного регламента.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106. В случае принятия решения об отказе в предоставлении лицензии уполномоченный орган в день подписания приказа об отказе в предоставлении лицензии направляет соискателю лицензии в форме электронного документа, подписанного усиленной квалифици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рованной электронной подписью, уведомление об отказе в предоставлении лицензии и об отказе в государственной услуге (далее - уведомление об отказе в предоставлении лицензии) с мотивированным обоснованием причин отказа и со ссылкой на конкретные положения н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ормативных правовых актов и иных документов, являющихся основанием такого отказа, или, если причиной отказа является установленное в ходе документарной оценки несоответствие соискателя лицензии лицензионным требованиям, реквизиты акта документарной оценки.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Уведомление об отказе в предоставлении лицензии в форме электронного документа, подписанного усиленной квалифицированной электронной подписью, может быть направлено в зависимости от спо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соба подачи соискателем лицензии заявления и прилагаемых к нему документов с использованием Регионального портала, информационной системы уполномоченного органа, а также по просьбе соискателя лицензии, указанной в заявлении, на адрес его электронной почты.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В случае представления соискателем лицензии заявления и прилагаемы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х к нему документов в форме электронных документов (комплекта электронных документов) с использованием Единого портала уведомление об отказе в предоставлении лицензии направляется соискателю лицензии с использованием его личного кабинета на Едином портале.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107. Факт получения заявителем результата предоставления государственной услуги фиксируется в АКНД ПП.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108. Соискатель лицензии вправе отозвать заявление до принятия уполномоченным органом решения о предоставлении лицензии или об отказе в ее предоставлении.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109. Возможность предоставления многофункциональным центром результата государственной услуги по выбору заявителя независимо от его места нахождения не предусмотрена.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4"/>
          <w:szCs w:val="24"/>
        </w:rPr>
        <w:outlineLvl w:val="2"/>
      </w:pPr>
      <w:r>
        <w:rPr>
          <w:rFonts w:ascii="Times New Roman" w:hAnsi="Times New Roman" w:eastAsia="Times New Roman" w:cs="Times New Roman"/>
          <w:sz w:val="24"/>
          <w:szCs w:val="24"/>
        </w:rPr>
      </w:r>
      <w:bookmarkStart w:id="102" w:name="Par754"/>
      <w:r>
        <w:rPr>
          <w:rFonts w:ascii="Times New Roman" w:hAnsi="Times New Roman" w:eastAsia="Times New Roman" w:cs="Times New Roman"/>
          <w:sz w:val="24"/>
          <w:szCs w:val="24"/>
        </w:rPr>
      </w:r>
      <w:bookmarkEnd w:id="102"/>
      <w:r>
        <w:rPr>
          <w:rFonts w:ascii="Times New Roman" w:hAnsi="Times New Roman" w:eastAsia="Times New Roman" w:cs="Times New Roman"/>
          <w:b/>
          <w:i w:val="0"/>
          <w:strike w:val="0"/>
          <w:sz w:val="24"/>
          <w:szCs w:val="24"/>
        </w:rPr>
        <w:t xml:space="preserve">Вариант 2</w:t>
      </w:r>
      <w:r>
        <w:rPr>
          <w:rFonts w:ascii="Times New Roman" w:hAnsi="Times New Roman" w:cs="Times New Roman"/>
          <w:b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110. Максимальный срок предоставления вари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анта государственной услуги составляет не более пяти рабочих дней со дня приема уполномоченным органом заявления о предоставлении лицензии и прилагаемых к нему документов (далее в настоящем подразделе - заявление, заявление и прилагаемые к нему документы).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111. Результатом предоставления варианта государственной услуги является предоставление лицензии (уведомление о предоставлении лицензии, выписка из реестра лицензий).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112. Основанием для отказа в предоставлении государственной услуги при предоставлении соискателем лицензии заявления и прилагаемых к нему документов (копий документов) и сведений, предусмотренных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пунктами 13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,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14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Административного регламента, является наличие одного из оснований, установленных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пунктом 34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Административного регламента.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113. Перечень административных процедур, предусмотренных настоящим вариантом: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прием заявления и прилагаемых к нему документов, необходимых для предоставления государственной услуги;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межведомственное информационное взаимодействие;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приостановление предоставления государственной услуги;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оценка соискателя лицензии;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принятие решения о предоставлении государственной услуги;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предоставление результата государственной услуги.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4"/>
          <w:szCs w:val="24"/>
        </w:rPr>
        <w:outlineLvl w:val="3"/>
      </w:pPr>
      <w:r>
        <w:rPr>
          <w:rFonts w:ascii="Times New Roman" w:hAnsi="Times New Roman" w:eastAsia="Times New Roman" w:cs="Times New Roman"/>
          <w:b/>
          <w:i w:val="0"/>
          <w:strike w:val="0"/>
          <w:sz w:val="24"/>
          <w:szCs w:val="24"/>
        </w:rPr>
        <w:t xml:space="preserve">Прием заявления и прилагаемых к нему документов, необходимых</w:t>
      </w:r>
      <w:r>
        <w:rPr>
          <w:rFonts w:ascii="Times New Roman" w:hAnsi="Times New Roman" w:cs="Times New Roman"/>
          <w:b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i w:val="0"/>
          <w:strike w:val="0"/>
          <w:sz w:val="24"/>
          <w:szCs w:val="24"/>
        </w:rPr>
        <w:t xml:space="preserve">для предоставления государственной услуги</w:t>
      </w:r>
      <w:r>
        <w:rPr>
          <w:rFonts w:ascii="Times New Roman" w:hAnsi="Times New Roman" w:cs="Times New Roman"/>
          <w:b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114. Основанием для начала административной процедуры является поступление в уполномоченный орган заявления и прилагаемых к нему документов.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115. Соискателю л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ицензии для получения государственной услуги необходимо представить в уполномоченный орган посредством Единого портала, либо Регионального портала, либо информационной системы уполномоченного органа документы (копии документов) и сведения, предусмотренные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подпунктами 13.1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-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13.3 пункта 13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Административного регламента.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116. 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Исчерпывающий перечень документов, необходимых в соответствии с законодательными или иными нормативными правовыми актами для предоставления государственной услуги с разделением на документы и информацию, которые заявитель должен представить самостоятельно: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116.1. Заявление о предоставлении лицензии по форме, утвержденной уполномоченным органом &lt;56&gt;.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--------------------------------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&lt;56&gt; </w:t>
      </w:r>
      <w:hyperlink r:id="rId161" w:tooltip="https://login.consultant.ru/link/?req=doc&amp;base=LAW&amp;n=449451&amp;dst=163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Пункт 3 части 2 статьи 5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, </w:t>
      </w:r>
      <w:hyperlink r:id="rId162" w:tooltip="https://login.consultant.ru/link/?req=doc&amp;base=LAW&amp;n=449451&amp;dst=93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часть 1 статьи 13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Федерального закона "О лицензировании отдельных видов деятельности".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116.2. Сведения о реализации образовательных программ, в которых указывается следующая информация: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реквизиты документов, подтверждающих наличие у соискателя лицензии на праве собственности или ином законном основании зданий, строений, сооружений, помещений в каждом из мест осуществления образовательной деятельности;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о материально-техническом обеспечении образовательной деятельности по заявленным образовательным программам;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о наличии у индивидуального предпринимателя, осуществляющего образовательную деятельность по основным программам профессионального обучения, специальных условий для получения образования обучающимися с ограниченными возможностями здоровья;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о наличии условий для функционирования электронной информационно-образовательной среды, включающей в себя 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информационные технологии, технические средства, электронные информационные ресурсы, электронные образовательные ресурсы, которые содержат электронные учебно-методические материалы, а также государственные информационные системы в случаях, предусмотренных </w:t>
      </w:r>
      <w:hyperlink r:id="rId163" w:tooltip="https://login.consultant.ru/link/?req=doc&amp;base=LAW&amp;n=437409&amp;dst=713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частью 3.1 статьи 16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Федерального закона "Об образовании в Российс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кой Федерации", и обеспечивающей освоение обучающимися образовательных программ в полном объеме независимо от места нахождения обучающихся (при наличии образовательных программ с применением электронного обучения, дистанционных образовательных технологий);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реквизиты выданного в соответствии с </w:t>
      </w:r>
      <w:hyperlink r:id="rId164" w:tooltip="https://login.consultant.ru/link/?req=doc&amp;base=LAW&amp;n=452886&amp;dst=100449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пунктом 2 статьи 40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Федерального закона "О санит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арно-эпидемиологическом благополучии населения" санитарно-эпидемиологического заключения о соответствии санитарным правилам зданий, строений, сооружений, помещений, оборудования и иного имущества, необходимых для осуществления образовательной деятельности;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о договоре о сетевой форме реализации образовательных программ (при наличии образовательных программ, планируемых к реализации с использованием сетевой формы);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реквизиты выданного в установленном порядке Государстве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нной инспекцией безопасности дорожного движения Министерства внутренних дел Российской Федерации заключения о соответствии учебно-материальной базы установленным требованиям (для основных программ профессионального обучения водителей транспортных средств);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о согласовании программ профессионального обучения водителей транспортных средств с Государственной инспекцией безопасности дорожного движения Министерства внутренних дел Российской Федерации;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об адресах размещения в сети "Интернет" образовательных программ на открытых и общедоступных информационных ресурсах, содержащих информацию о деятельности индивидуального предпринимателя, в том числе на официальных сайтах.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116.3. Копии правоустанавливающих документов, подтверждающих наличие у соискателя лицензии на праве собственности или ином законном основании зданий, строений, сооружений, помещений в каждом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из мест осуществления образовательной деятельности в случае, если права на указанные здания, строения, сооружения, помещения и сделки с ними не подлежат обязательной государственной регистрации в соответствии с законодательством Российской Федерации &lt;57&gt;.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--------------------------------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&lt;57&gt; </w:t>
      </w:r>
      <w:hyperlink r:id="rId165" w:tooltip="https://login.consultant.ru/link/?req=doc&amp;base=LAW&amp;n=459409&amp;dst=23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Пункт 10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Положения о лицензировании.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117. Документы, которые заявитель вправе представить по собственной инициативе, так как они подлежат представлению, в том числе в рамках межведомственного информационного взаимодействия: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117.1. Копии документов, подтверждающих наличие у соискателя лицензии на праве собственности или ином законном основании зданий, строений, сооружений, помещений в 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каждом из мест осуществления образовательной деятельности (в случае, если права на указанные здания, строения, сооружения, помещения и сделки с ними подлежат обязательной государственной регистрации в соответствии с законодательством Российской Федерации).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117.2. Копия выданного в установленном порядке Государстве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нной инспекцией безопасности дорожного движения Министерства внутренних дел Российской Федерации заключения о соответствии учебно-материальной базы установленным требованиям (для основных программ профессионального обучения водителей транспортных средств).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117.3. Копия санитарно-эпидемиологического заключения о соответствии санитарным правилам зданий, строений, сооружений, помещений, оборудования и иного имущества, необходимых для осуществления образовательной деятельности.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117.4. Документы, подтверждающие внесение сведений об индивидуальном предпринимателе в Единый государственный реестр индивидуальных предпринимателей.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117.5. Документы, подтверждающие уплату заявителем государственной пошлины за предоставление государственной услуги.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118. Способом установлен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ия личности (идентификации) при подаче заявления и прилагаемых к нему документов посредством Единого портала, Регионального портала, информационной системы уполномоченного органа является усиленная квалифицированная электронная подпись соискателя лицензии.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119. Заявление и прилагаемые к нему документы не могут быть представлены в уполномоченный орган представителем соискателя лицензии.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120. Основания для отказа в приеме документов, необходимых для предоставления государственной услуги, не предусмотрены.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121. Федеральные органы исполнительной власти, государственные корпорации, органы государственных внебюджетных фондов в приеме документов, необходимых для предоставления государственной услуги, не участвуют.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Возможность подачи запроса в территориальный орган, центральный аппарат или многофункциональный центр не предусмотрена.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Государственная услуга не предусматривает возможности приема заявления и 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прилагаемых к нему документов, необходимых для предоставления варианта государственной услуги, через операторов почтовой связи с доставкой корреспонденции, в уполномоченном органе по выбору заявителя независимо от его места жительства или места пребывания.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122. Поступившее в уполномоченный орган заявление и прилагаемые к нему документы регистрируются не позднее рабочего дня, следующего за днем поступления в уполномоченный орган заявления и прилагаемых к нему документов.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День регистрации заявления и прилагаемых к нему документов уполномоченным органом является днем приема указанного заявления и прилагаемых к нему документов.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123. Заявление и прилагаемые к нему документы принимаются по описи. Копия описи с отметкой о дате приема заявления и прилагаемых к нему документов в день приема направляется уполномоче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нным органом соискателю лицензии в форме электронного документа, подписанного усиленной квалифицированной электронной подписью, способом, обеспечивающим подтверждение получения соискателем лицензии такой копии и подтверждение доставки указанного документа.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Копия описи может быть направлена в зависимости от спо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соба подачи соискателем лицензии заявления и прилагаемых к нему документов с использованием Регионального портала, информационной системы уполномоченного органа, а также по просьбе соискателя лицензии, указанной в заявлении, на адрес его электронной почты.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В случае представления с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оискателем лицензии заявления и прилагаемых к нему документов в форме электронных документов (комплекта электронных документов) с использованием Единого портала уполномоченным органом вместо копии описи с отметкой о дате приема заявления и прилагаемых к не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му документов соискателю лицензии с использованием его личного кабинета на Едином портале направляется уведомление, подтверждающее дату приема заявления. Указанное уведомление направляется соискателю лицензии в день приема уполномоченным органом заявления.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124. Ответственный исполнитель в срок, не превышающий одного рабочего дня со дня прие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ма заявления и прилагаемых к нему документов, осуществляет проверку поступившего заявления на правильность оформления и полноту прилагаемых к нему документов, а также на наличие оснований для отказа в предоставлении государственной услуги, предусмотренных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подпунктами 34.1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-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34.3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,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34.5 пункта 34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Административного регламента.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bookmarkStart w:id="103" w:name="Par809"/>
      <w:r>
        <w:rPr>
          <w:rFonts w:ascii="Times New Roman" w:hAnsi="Times New Roman" w:eastAsia="Times New Roman" w:cs="Times New Roman"/>
          <w:sz w:val="24"/>
          <w:szCs w:val="24"/>
        </w:rPr>
      </w:r>
      <w:bookmarkEnd w:id="103"/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125. В случае если заявлен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ие оформлено надлежащим образом и прилагаемые к нему документы представлены в полном объеме, ответственный исполнитель в срок, не превышающий одного рабочего дня со дня приема заявления и прилагаемых к нему документов, принимает заявление к рассмотрению и 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направляет уведомление о принятии к рассмотрению заявления и прилагаемых к нему документов (далее в настоящем подразделе - уведомление о принятии к рассмотрению) в форме электронного документа, подписанного усиленной квалифицированной электронной подписью.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Уведомление о принятии к рассмотрению в форме электронного документа, подписанного усиленной квалифицированной электронной подписью, может быть направлено в зависимости от спо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соба подачи соискателем лицензии заявления и прилагаемых к нему документов с использованием Регионального портала, информационной системы уполномоченного органа, а также по просьбе соискателя лицензии, указанной в заявлении, на адрес его электронной почты.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В случае представления соискателем лицензии заявления и 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прилагаемых к нему документов в форме электронных документов (комплекта электронных документов) с использованием Единого портала уведомление о принятии к рассмотрению направляется соискателю лицензии с использованием его личного кабинета на Едином портале.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bookmarkStart w:id="104" w:name="Par812"/>
      <w:r>
        <w:rPr>
          <w:rFonts w:ascii="Times New Roman" w:hAnsi="Times New Roman" w:eastAsia="Times New Roman" w:cs="Times New Roman"/>
          <w:sz w:val="24"/>
          <w:szCs w:val="24"/>
        </w:rPr>
      </w:r>
      <w:bookmarkEnd w:id="104"/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126. В случае если заявление оформлено с нарушением требований и (или) прилагаемые к нему документы представлены не в полном объеме, ответственный исполнитель в с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рок, не превышающий трех рабочих дней со дня приема заявления и прилагаемых к нему документов, направляет соискателю лицензии уведомление об устранении нарушений в форме электронного документа, подписанного усиленной квалифицированной электронной подписью.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Уведомление об устранении нарушений в форме электронного документа, подписанн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ого усиленной квалифицированной электронной подписью, направляется соискателю лицензии способом, обеспечивающим подтверждение доставки такого уведомления и его получения соискателем лицензии. Указанное уведомление может быть направлено в зависимости от спо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соба подачи соискателем лицензии заявления и прилагаемых к нему документов с использованием Регионального портала, информационной системы уполномоченного органа, а также по просьбе соискателя лицензии, указанной в заявлении, на адрес его электронной почты.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В случае представления соискателем лицензии заявления 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и прилагаемых к нему документов в форме электронных документов (комплекта электронных документов) с использованием Единого портала уведомление об устранении нарушений направляется соискателю лицензии с использованием его личного кабинета на Едином портале.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bookmarkStart w:id="105" w:name="Par815"/>
      <w:r>
        <w:rPr>
          <w:rFonts w:ascii="Times New Roman" w:hAnsi="Times New Roman" w:eastAsia="Times New Roman" w:cs="Times New Roman"/>
          <w:sz w:val="24"/>
          <w:szCs w:val="24"/>
        </w:rPr>
      </w:r>
      <w:bookmarkEnd w:id="105"/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127. В случае выявления наличия оснований, предусмотренных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подпунктами 34.1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-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34.3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,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34.5 пункта 34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Административного регламента, уполномоченный орган принимает решение об отказе в предоставлении государственной услуги с мотивированным обоснованием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причин отказа и о возврате заявления и прилагаемых к нему документов (далее в настоящем подразделе - решение о возврате) и направляет его соискателю лицензии в срок, не превышающий трех рабочих дней со дня приема заявления и прилагаемых к нему документов.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Решение о возврате в форме электронного документа, подписанного усиленной квалифицированной электронной подписью, может быть направлено в зависимости от спо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соба подачи соискателем лицензии заявления и прилагаемых к нему документов с использованием Регионального портала, информационной системы уполномоченного органа, а также по просьбе соискателя лицензии, указанной в заявлении, на адрес его электронной почты.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В случае представления соискателем ли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цензии заявления и прилагаемых к нему документов в форме электронных документов (комплекта электронных документов) с использованием Единого портала решение о возврате направляется соискателю лицензии с использованием его личного кабинета на Едином портале.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4"/>
          <w:szCs w:val="24"/>
        </w:rPr>
        <w:outlineLvl w:val="3"/>
      </w:pPr>
      <w:r>
        <w:rPr>
          <w:rFonts w:ascii="Times New Roman" w:hAnsi="Times New Roman" w:eastAsia="Times New Roman" w:cs="Times New Roman"/>
          <w:b/>
          <w:i w:val="0"/>
          <w:strike w:val="0"/>
          <w:sz w:val="24"/>
          <w:szCs w:val="24"/>
        </w:rPr>
        <w:t xml:space="preserve">Межведомственное информационное взаимодействие</w:t>
      </w:r>
      <w:r>
        <w:rPr>
          <w:rFonts w:ascii="Times New Roman" w:hAnsi="Times New Roman" w:cs="Times New Roman"/>
          <w:b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128. Основанием для направления межведомственного информационного запроса является заявление соискателя лицензии.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129. Для предоставления государственной услуги необходимо направление следующих межведомственных информационных запросов: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129.1. Межведомственный запрос "Сведения из единого государственного реестра индивидуальных предпринимателей" направляется в Федеральную налоговую службу для получения информации об индивидуальном предпринимателе.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129.2. Межведомственный запрос "Сведения из Единого государственного реестра недвижимости" направляется в публично-правовую компанию "Роскадастр" для получения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информации о наличии (отсутствии) у соискателя лицензии на праве собственности или ином законном основании зданий, сооружений, помещений, необходимых для осуществления образовательной деятельности по заявленным к лицензированию образовательным программам.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129.3. Межведомственный запрос "Сведения из санитарно-эпидемиологических заключений о соответствии (несоответствии) видов деятельности (работ, у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слуг) требованиям государственных санитарно-эпидемиологических правил и нормативов" направляется в Федеральную службу по надзору в сфере защиты прав потребителей и благополучия человека либо Федеральное медико-биологическое агентство для получения информац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ии о наличии (отсутствии) у соискателя лицензии санитарно-эпидемиологического заключения о соответствии санитарным правилам зданий, строений, сооружений, помещений, оборудования и иного имущества, необходимых для осуществления образовательной деятельности.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129.4. Межведомственный запрос "Сведения о наличии (от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сутствии) заключения, выданного Государственной инспекцией безопасности дорожного движения, о соответствии учебно-материальной базы установленным требованиям" направляется в Министерство внутренних дел Российской Федерации для получения информации о наличи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и (отсутствии) у соискателя лицензии выданного в установленном порядке Государственной инспекцией безопасности дорожного движения Министерства внутренних дел Российской Федерации заключения о соответствии учебно-материальной базы установленным требованиям.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130. Срок направления межведомственного запроса составляет не более одного рабочего дня со дня приема заявления и прилагаемых к нему документов.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131. Срок предоставления сведений при межведомственном информационном взаимодействии в электронной форме не должен превышать сорока восьми часов с момента направления межведомственного запроса &lt;58&gt;.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--------------------------------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&lt;58&gt; </w:t>
      </w:r>
      <w:hyperlink r:id="rId166" w:tooltip="https://login.consultant.ru/link/?req=doc&amp;base=LAW&amp;n=388322&amp;dst=100025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Пункт 10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Правил межведомственного информационного взаимодействия при предоставлении государственных и муниципальных услуг.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132. Межведомственное электронное взаимодействие в целях получения сведений в электронной форме осуществляется с использованием единой системы межведомственного электронного взаимодействия в соответствии с </w:t>
      </w:r>
      <w:hyperlink r:id="rId167" w:tooltip="https://login.consultant.ru/link/?req=doc&amp;base=LAW&amp;n=422030&amp;dst=30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Положением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о СМЭВ.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133. Направление повторного межведомственного запроса с использованием единой системы межведомственного электронного взаимодействия не допускается.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bookmarkStart w:id="106" w:name="Par834"/>
      <w:r>
        <w:rPr>
          <w:rFonts w:ascii="Times New Roman" w:hAnsi="Times New Roman" w:eastAsia="Times New Roman" w:cs="Times New Roman"/>
          <w:sz w:val="24"/>
          <w:szCs w:val="24"/>
        </w:rPr>
      </w:r>
      <w:bookmarkEnd w:id="106"/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134. Межв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едомственное информационное взаимодействие может осуществляться на бумажном носителе при невозможности осуществления межведомственного информационного взаимодействия в электронной форме в связи с отсутствием запрашиваемых сведений в электронной форме &lt;59&gt;.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--------------------------------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&lt;59&gt; </w:t>
      </w:r>
      <w:hyperlink r:id="rId168" w:tooltip="https://login.consultant.ru/link/?req=doc&amp;base=LAW&amp;n=388322&amp;dst=100016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Пункт 5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Правил межведомственного информационного взаимодействия при предоставлении государственных и муниципальных услуг.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135. Формирование и направление межведомственных запросов осуществляются должностным лицом уполномоченного органа, уполномоченным на формирование и направление межведомственных запросов, в соответствии с требованиями </w:t>
      </w:r>
      <w:hyperlink r:id="rId169" w:tooltip="https://login.consultant.ru/link/?req=doc&amp;base=LAW&amp;n=453313&amp;dst=86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статьи 7.2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Федерального закона "Об организации предоставления государственных и муниципальных услуг", в форме электронного документа путем заполнения электронных форм межведомственного запроса, за исключением случая, предусмотренного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пунктом 134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Административного регламента, и в случае, когда межведомственные запросы могут направляться Единым порталом.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136. Н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епредставление либо несвоевременное представление федеральным органом исполнительной власти, публично-правовой компанией, в которые направлены межведомственные запросы, ответа не может являться основанием для отказа в предоставлении государственной услуги.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137. Факт уплаты государственной пошлины за предоставление государственной услуги проверяется с использованием информации, содержащейся в ГИС ГМП, без направления межведомственного запроса в Федеральное казначейство.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4"/>
          <w:szCs w:val="24"/>
        </w:rPr>
        <w:outlineLvl w:val="3"/>
      </w:pPr>
      <w:r>
        <w:rPr>
          <w:rFonts w:ascii="Times New Roman" w:hAnsi="Times New Roman" w:eastAsia="Times New Roman" w:cs="Times New Roman"/>
          <w:b/>
          <w:i w:val="0"/>
          <w:strike w:val="0"/>
          <w:sz w:val="24"/>
          <w:szCs w:val="24"/>
        </w:rPr>
        <w:t xml:space="preserve">Приостановление предоставления государственной услуги</w:t>
      </w:r>
      <w:r>
        <w:rPr>
          <w:rFonts w:ascii="Times New Roman" w:hAnsi="Times New Roman" w:cs="Times New Roman"/>
          <w:b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138. Основанием для приостановления предоставл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ения государственной услуги является предоставление соискателем лицензии заявления, оформленного с нарушением требований, установленных Административным регламентом, и (или) представление прилагаемых к нему документов (копий документов) не в полном объеме.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139. Ответственный исполнитель уполномоченного органа уведомляет соискателя лицензии о приостановлении предоставления государственной услуги с указанием оснований приостановления.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До устранения причин, послуживших основанием для приостановления предоставления государственной услуги, ответственный исполнитель уполномоченного органа административные действия не осуществляет.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140. Срок приостановления предоставления государственной услуги исчисляется со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дня доставки заявителю уведомления об устранении нарушений в форме электронного документа, подписанного усиленной квалифицированной электронной подписью должностного лица уполномоченного органа, и оканчивается со дня поступления в уполномоченный орган док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ументов, представленных на основании уведомления об устранении нарушений в пределах срока, указанного в нем, или по истечении тридцати календарных дней со дня доставки заявителю уведомления об устранении нарушений в случае непредставления таких документов.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141. Основанием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для возобновления предоставления государственной услуги является представление заявителем надлежащим образом оформленного заявления и прилагаемых к нему документов в полном объеме в тридцатидневный срок со дня доставки уведомления об устранении нарушений.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142. При поступлении в уполномоченный орга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н заявления и прилагаемых к нему документов, представленных в соответствии с уведомлением об устранении нарушений, ответственный исполнитель осуществляет проверку представленного заявления на правильность оформления и полноту прилагаемых к нему документов.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В случае если соискателем лицензии на основании уведомления об устранении нарушений представлены в уполномоченный орган надлежащим образом оформленное заявление и в полном объеме прилагаемые к нему документы в тридцатидневный срок со 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дня доставки уведомления об устранении нарушений, ответственный исполнитель в срок, не превышающий одного рабочего дня со дня приема заявления и (или) прилагаемых к нему документов, направляет уведомление о принятии к рассмотрению в порядке, установленном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пунктом 125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Административного регламента.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143. В случае выявления наличия основания, предусмотренного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подпунктом 34.4 пункта 34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Администрат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ивного регламента, в срок, не превышающий трех рабочих дней со дня приема заявления и прилагаемых к нему документов или истечения тридцатидневного срока со дня доставки уведомления об устранении нарушений, уполномоченный орган принимает решение о возврате.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Решение о возврате в форме электронного документа, подписанного усиленной квалифицированной электронной подписью, направляется соискателю лицензии в порядке, установленном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пунктом 127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Административного регламента.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4"/>
          <w:szCs w:val="24"/>
        </w:rPr>
        <w:outlineLvl w:val="3"/>
      </w:pPr>
      <w:r>
        <w:rPr>
          <w:rFonts w:ascii="Times New Roman" w:hAnsi="Times New Roman" w:eastAsia="Times New Roman" w:cs="Times New Roman"/>
          <w:b/>
          <w:i w:val="0"/>
          <w:strike w:val="0"/>
          <w:sz w:val="24"/>
          <w:szCs w:val="24"/>
        </w:rPr>
        <w:t xml:space="preserve">Оценка соискателя лицензии</w:t>
      </w:r>
      <w:r>
        <w:rPr>
          <w:rFonts w:ascii="Times New Roman" w:hAnsi="Times New Roman" w:cs="Times New Roman"/>
          <w:b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144. Основанием для начала административной процедуры является принятие заявления к рассмотрению.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145. В отношении соискателя лицензии, представившего заявление и прилагаемые к нему документы, уполномоченным органом проводится документарная оценка.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Предметом документарной оценки являются сведения, содержащиеся в представленных заявлении и прилагаемых к нему документах, в целях оценки соответствия таких сведений положениям </w:t>
      </w:r>
      <w:hyperlink r:id="rId170" w:tooltip="https://login.consultant.ru/link/?req=doc&amp;base=LAW&amp;n=449451&amp;dst=93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частей 1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и </w:t>
      </w:r>
      <w:hyperlink r:id="rId171" w:tooltip="https://login.consultant.ru/link/?req=doc&amp;base=LAW&amp;n=449451&amp;dst=148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3 статьи 13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Федерального закона "О лицензировании отдельных видов деятельности", а также сведениям о соискателе лицензии, соде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ржащимся в Едином государственном реестре индивидуальных предпринимателей и других федеральных информационных ресурсах, полученным путем межведомственного электронного взаимодействия, в том числе с целью оценки соискателя лицензии лицензионным требованиям.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Документарная оценка проводится в соответствии со </w:t>
      </w:r>
      <w:hyperlink r:id="rId172" w:tooltip="https://login.consultant.ru/link/?req=doc&amp;base=LAW&amp;n=449451&amp;dst=283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статьей 19.1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Федерального закона "О лицензировании отдельных видов деятельности".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14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6. Ответственный исполнитель в срок, не превышающий одного рабочего дня со дня принятия заявления к рассмотрению, готовит проект решения о проведении документарной оценки и направляет его на подпись уполномоченному должностному лицу уполномоченного органа.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bookmarkStart w:id="107" w:name="Par861"/>
      <w:r>
        <w:rPr>
          <w:rFonts w:ascii="Times New Roman" w:hAnsi="Times New Roman" w:eastAsia="Times New Roman" w:cs="Times New Roman"/>
          <w:sz w:val="24"/>
          <w:szCs w:val="24"/>
        </w:rPr>
      </w:r>
      <w:bookmarkEnd w:id="107"/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147. Ответственным исполни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телем осуществляется документарная оценка, срок проведения которой не может превышать трех рабочих дней с даты принятия заявления к рассмотрению. Оценка соответствия соискателя лицензии лицензионным требованиям проводится в соответствии с оценочным листом.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148. По результатам документарной оценки, указанной в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пункте 147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Административного регламента, составляется акт документарной оценки.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В случае выявления несоответствия соиска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теля лицензии лицензионным требованиям в акте оценки указывается, каким именно лицензионным требованиям не соответствует соискатель лицензии и каким нормативным правовым актом (с указанием его структурной единицы) такое лицензионное требование установлено.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4"/>
          <w:szCs w:val="24"/>
        </w:rPr>
        <w:outlineLvl w:val="3"/>
      </w:pPr>
      <w:r>
        <w:rPr>
          <w:rFonts w:ascii="Times New Roman" w:hAnsi="Times New Roman" w:eastAsia="Times New Roman" w:cs="Times New Roman"/>
          <w:b/>
          <w:i w:val="0"/>
          <w:strike w:val="0"/>
          <w:sz w:val="24"/>
          <w:szCs w:val="24"/>
        </w:rPr>
        <w:t xml:space="preserve">Принятие решения о предоставлении государственной услуги</w:t>
      </w:r>
      <w:r>
        <w:rPr>
          <w:rFonts w:ascii="Times New Roman" w:hAnsi="Times New Roman" w:cs="Times New Roman"/>
          <w:b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149. Решение о предоставлении государственной услуги принимается уполномоченным органом при выполнении каждого из следующих критериев принятия решения: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сведения и документы, необходимые для предоставления государственной услуги, представлены заявителем в полном объеме;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отсутствие в представленных соискателем лицензии заявлении и прилагаемых к нему документах недостоверной или искаженной информации;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установление в ходе документарной оценки соответствия соискателя лицензии лицензионным требованиям, установленным </w:t>
      </w:r>
      <w:hyperlink r:id="rId173" w:tooltip="https://login.consultant.ru/link/?req=doc&amp;base=LAW&amp;n=459409&amp;dst=100022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Положением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о лицензировании.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150. Решение об отказе в предоставлении государственной услуги принимается при наличии одного из следующих критериев: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сведения и документы, необходимые для предоставления государственной услуги, представлены заявителем не в полном объеме;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наличие в представленных соискателем лицензии заявлении и прилагаемых к нему документах недостоверной или искаженной информации;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установление в ходе документарной оценки несоответствия соискателя лицензии лицензионным требованиям, установленным </w:t>
      </w:r>
      <w:hyperlink r:id="rId174" w:tooltip="https://login.consultant.ru/link/?req=doc&amp;base=LAW&amp;n=459409&amp;dst=100022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Положением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о лицензировании.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151. Принятие решения о предоставлении (отказе в предоставлении) государственной услуги осуществляется в срок, не превышающий пяти рабочих дней со дня приема уполномоченным органом заявления и прилагаемых к нему документов.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152. Ответственный исполнитель на основании акта документа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рной оценки в срок, не превышающий одного рабочего дня со дня окончания проведения документарной оценки, готовит проект приказа уполномоченного органа о предоставлении лицензии или об отказе в предоставлении лицензии, содержащий реквизиты, предусмотренные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подпунктом 9.1.1 подпункта 9.1 пункта 9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Административного регламента, и направляет на подпись руководителю (заместителю руководителя) уполномоченного органа.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В случае если по результатам оценки выявлено не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соответствие соискателя лицензии лицензионным требованиям в отношении заявленных для лицензирования видов образования, уровней образования, профессий, специальностей, подвидов дополнительного образования (в том числе отдельных видов образования, уровней об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разования, профессий, специальностей, подвидов дополнительного образования, которые соискатель лицензии намерен реализовывать по одному или нескольким местам осуществления образовательной деятельности), лицензия указанному соискателю лицензии предоставляет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ся по его просьбе, содержащейся в заявлении, на те виды образования, уровни образования, профессии, специальности, подвиды дополнительного образования (в том числе виды образования, уровни образования, профессии, специальности, подвиды дополнительного обра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зования, которые соискатель лицензии намерен реализовывать по одному или нескольким местам осуществления образовательной деятельности), в отношении которых соответствие соискателя лицензии лицензионным требованиям было подтверждено в ходе указанной оценки.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153. На основании подписанного приказа уполномоченного органа о предоставлении лицензии запись о предоставлении лицензии, включающая в себя сведения, предусмотренные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подпунктом 9.1.2 подпункта 9.1 пункта 9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Административного регламента, вносится в реестр лицензий в день принятия такого решения.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4"/>
          <w:szCs w:val="24"/>
        </w:rPr>
        <w:outlineLvl w:val="3"/>
      </w:pPr>
      <w:r>
        <w:rPr>
          <w:rFonts w:ascii="Times New Roman" w:hAnsi="Times New Roman" w:eastAsia="Times New Roman" w:cs="Times New Roman"/>
          <w:b/>
          <w:i w:val="0"/>
          <w:strike w:val="0"/>
          <w:sz w:val="24"/>
          <w:szCs w:val="24"/>
        </w:rPr>
        <w:t xml:space="preserve">Предоставление результата государственной услуги</w:t>
      </w:r>
      <w:r>
        <w:rPr>
          <w:rFonts w:ascii="Times New Roman" w:hAnsi="Times New Roman" w:cs="Times New Roman"/>
          <w:b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bookmarkStart w:id="108" w:name="Par882"/>
      <w:r>
        <w:rPr>
          <w:rFonts w:ascii="Times New Roman" w:hAnsi="Times New Roman" w:eastAsia="Times New Roman" w:cs="Times New Roman"/>
          <w:sz w:val="24"/>
          <w:szCs w:val="24"/>
        </w:rPr>
      </w:r>
      <w:bookmarkEnd w:id="108"/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154. В день внесения записи в реестр лицензий уполномочен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ный орган направляет соискателю лицензии уведомление о предоставлении лицензии, содержащее ссылку на сведения из реестра лицензий, размещенные в сети "Интернет", в форме электронного документа, подписанного усиленной квалифицированной электронной подписью.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Уведомление о предоставлении лицензии в форме электронного документа, подписанного усиленной квалифицированной электронной подписью, может быть направлено в зависимости от спо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соба подачи соискателем лицензии заявления и прилагаемых к нему документов с использованием Регионального портала, информационной системы уполномоченного органа, а также по просьбе соискателя лицензии, указанной в заявлении, на адрес его электронной почты.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В случае представления соискателем лицензии заявления и 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прилагаемых к нему документов в форме электронных документов (комплекта электронных документов) с использованием Единого портала уведомление о предоставлении лицензии направляется соискателю лицензии с использованием его личного кабинета на Едином портале.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155. В случае если в заявлении соискатель лицензии указал на необходимость получения выписки из реестра лицензий, уполномоче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нный орган одновременно с направлением уведомления о предоставлении лицензии направляет соискателю лицензии выписку из реестра лицензий в форме электронного документа, подписанного усиленной квалифицированной электронной подписью, в порядке, установленном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пунктом 154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Административного регламента.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156. В случае принятия решения об отказе в предоставлении лицензии уполномоченный орган в день подписания приказа об отказе в предоставлении лицензии 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направляет соискателю лицензии в форме электронного документа, подписанного усиленной квалифицированной электронной подписью, уведомление об отказе в предоставлении лицензии с мотивированным обоснованием причин отказа и со ссылкой на конкретные положения н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ормативных правовых актов и иных документов, являющихся основанием такого отказа, или, если причиной отказа является установленное в ходе документарной оценки несоответствие соискателя лицензии лицензионным требованиям, реквизиты акта документарной оценки.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Уведомление об отказе в предоставлении лицензии в форме электронного документа, подписанного усиленной квалифицированной электронной подписью, может быть направлено в зависимости от спо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соба подачи соискателем лицензии заявления и прилагаемых к нему документов с использованием Регионального портала, информационной системы уполномоченного органа, а также по просьбе соискателя лицензии, указанной в заявлении, на адрес его электронной почты.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В случае представления соискателем лицензии заявления и прилагаемы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х к нему документов в форме электронных документов (комплекта электронных документов) с использованием Единого портала уведомление об отказе в предоставлении лицензии направляется соискателю лицензии с использованием его личного кабинета на Едином портале.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157. Факт получения заявителем результата предоставления государственной услуги фиксируется в АКНД ПП.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158. Соискатель лицензии вправе отозвать заявление до принятия уполномоченным органом решения о предоставлении лицензии или об отказе в ее предоставлении.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159. Возможность предоставления многофункциональным центром результата государственной услуги по выбору заявителя независимо от его места жительства или места пребывания не предусмотрена.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4"/>
          <w:szCs w:val="24"/>
        </w:rPr>
        <w:outlineLvl w:val="2"/>
      </w:pPr>
      <w:r>
        <w:rPr>
          <w:rFonts w:ascii="Times New Roman" w:hAnsi="Times New Roman" w:eastAsia="Times New Roman" w:cs="Times New Roman"/>
          <w:sz w:val="24"/>
          <w:szCs w:val="24"/>
        </w:rPr>
      </w:r>
      <w:bookmarkStart w:id="109" w:name="Par893"/>
      <w:r>
        <w:rPr>
          <w:rFonts w:ascii="Times New Roman" w:hAnsi="Times New Roman" w:eastAsia="Times New Roman" w:cs="Times New Roman"/>
          <w:sz w:val="24"/>
          <w:szCs w:val="24"/>
        </w:rPr>
      </w:r>
      <w:bookmarkEnd w:id="109"/>
      <w:r>
        <w:rPr>
          <w:rFonts w:ascii="Times New Roman" w:hAnsi="Times New Roman" w:eastAsia="Times New Roman" w:cs="Times New Roman"/>
          <w:b/>
          <w:i w:val="0"/>
          <w:strike w:val="0"/>
          <w:sz w:val="24"/>
          <w:szCs w:val="24"/>
        </w:rPr>
        <w:t xml:space="preserve">Вариант 3</w:t>
      </w:r>
      <w:r>
        <w:rPr>
          <w:rFonts w:ascii="Times New Roman" w:hAnsi="Times New Roman" w:cs="Times New Roman"/>
          <w:b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160. Максимальный срок предоставления варианта государственной услуги составляет не более пяти рабочих дней со дня приема уполномоченным органом заявления о предоставлении временной лицензии и прилагаемых к нему документов, предусмотренных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пунктом 16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Административного регламента (далее в настоящем подразделе - заявление, заявление и прилагаемые к нему документы).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161. Результатом предоставления варианта государственной услуги является предоставление временной лицензии (уведомление о предоставлении временной лицензии, выписка из реестра лицензий).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162. Основанием для отказа в предоставлении государственной услуги при предоставлении соискателем лицензии заявления и прилагаемых к нему документов, предусмотренных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пунктом 16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Административного регламента, является наличие одного из оснований, установленных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пунктом 35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Административного регламента.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163. Перечень административных процедур, предусмотренных настоящим вариантом: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прием заявления и прилагаемых к нему документов, необходимых для предоставления государственной услуги;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межведомственное информационное взаимодействие;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приостановление предоставления государственной услуги;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рассмотрение заявления и прилагаемых к нему документов, необходимых для предоставления государственной услуги;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принятие решения о предоставлении государственной услуги;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предоставление результата государственной услуги.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4"/>
          <w:szCs w:val="24"/>
        </w:rPr>
        <w:outlineLvl w:val="3"/>
      </w:pPr>
      <w:r>
        <w:rPr>
          <w:rFonts w:ascii="Times New Roman" w:hAnsi="Times New Roman" w:eastAsia="Times New Roman" w:cs="Times New Roman"/>
          <w:b/>
          <w:i w:val="0"/>
          <w:strike w:val="0"/>
          <w:sz w:val="24"/>
          <w:szCs w:val="24"/>
        </w:rPr>
        <w:t xml:space="preserve">Прием заявления и прилагаемых к нему документов, необходимых</w:t>
      </w:r>
      <w:r>
        <w:rPr>
          <w:rFonts w:ascii="Times New Roman" w:hAnsi="Times New Roman" w:cs="Times New Roman"/>
          <w:b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i w:val="0"/>
          <w:strike w:val="0"/>
          <w:sz w:val="24"/>
          <w:szCs w:val="24"/>
        </w:rPr>
        <w:t xml:space="preserve">для предоставления государственной услуги</w:t>
      </w:r>
      <w:r>
        <w:rPr>
          <w:rFonts w:ascii="Times New Roman" w:hAnsi="Times New Roman" w:cs="Times New Roman"/>
          <w:b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164. Основанием для начала административной процедуры является поступление в уполномоченный орган заявления и прилагаемых к нему документов.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165. Соискателю лицензии для получения государственной услуги необходимо представить в уполномоченный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орган непосредственно, либо направить заказным почтовым отправлением с уведомлением о вручении, либо посредством Единого портала, либо Регионального портала, либо информационной системы уполномоченного органа документы (копии документов), предусмотренные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подпунктами 16.1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-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16.5 пункта 16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Административного регламента.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166. 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Исчерпывающий перечень документов, необходимых в соответствии с законодательными или иными нормативными правовыми актами для предоставления государственной услуги с разделением на документы и информацию, которые заявитель должен представить самостоятельно: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166.1. Заявление о предоставлении временной лицензии по форме согласно </w:t>
      </w:r>
      <w:hyperlink r:id="rId175" w:tooltip="https://login.consultant.ru/link/?req=doc&amp;base=LAW&amp;n=440500&amp;dst=104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приложению N 1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к приказу Рособрнадзора N 536.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166.2. Копия положения о филиале (в случае если соискатель лицензии намерен осуществлять образовательную деятельность в филиале).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166.3. Копия положения о структурном подразделении (в случае если в качестве соискателя лицензии выступает организация, осуществляющая обучение, структурное подразделение которой осуществляет реализацию образовательных программ).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166.4. Опись прилагаемых документов &lt;60&gt;.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--------------------------------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&lt;60&gt; </w:t>
      </w:r>
      <w:hyperlink r:id="rId176" w:tooltip="https://login.consultant.ru/link/?req=doc&amp;base=LAW&amp;n=440500&amp;dst=100097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Перечень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документов, прилагаемых к заявлению о предоставлении временной лицензии на осуществление образовательной деятельности, утвержденный приказом Рособрнадзора N 536.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166.5. Документ, подтверждающий полномочия представителя заявителя (в случае, если заявление подается лицом, не являющимся лицом, обладающим правом действовать от имени юридического лица без доверенности).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167. Документы, которые заявитель вправе представить по собственной инициативе, так как они подлежат представлению, в том числе в рамках межведомственного информационного взаимодействия: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167.1. Документы, подтверждающие внесение сведений о юридическом лице в Единый государственный реестр юридических лиц.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167.2. Документы, подтверждающие уплату заявителем государственной пошлины за предоставление государственной услуги.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168. Способом установления личности (идентификации) являются: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при подаче заявления и прилагаемых к нему документов в уполномоченный орган непосредственно - документ, удостоверяющий личность;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при направлении заявления и прилагаемых к нему документов заказным почтовым отправлением с уведомлением о вручении - без установления личности;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при подаче заявления и прилагаемых к нему документов посредством Единого портала, Регионального портала, информационной системы уполномоченного органа - усиленная квалифицированная электронная подпись соискателя лицензии.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169. Заявление и прилагаемые к нему документы могут быть представлены в уполномоченный орган представителем соискателя лицензии.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170. Основания для отказа в приеме документов, необходимых для предоставления государственной услуги, не предусмотрены.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171. Федеральные органы исполнительной власти, государственные корпорации, органы государственных внебюджетных фондов в приеме документов, необходимых для предоставления государственной услуги, не участвуют.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Возможность подачи запроса в территориальный орган, центральный аппарат или многофункциональный центр не предусмотрена.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172. Заявление и прилагаемые к нему документы, поступившие от заявителя в уполномоченный орган непосредственно или направленные в уполномоченный о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рган заказным почтовым отправлением с уведомлением о вручении, регистрируются в день поступления, а направленные в электронной форме - не позднее рабочего дня, следующего за днем поступления в уполномоченный орган заявления и прилагаемых к нему документов.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День регистрации заявления и прилагаемых к нему документов уполномоченным органом является днем приема указанного заявления и прилагаемых к нему документов.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173. Заявление и прилагаемые к нему документы принимаются по описи. Копия описи с отметкой о дате приема заявления и прилагаемы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х к нему документов в день приема вручается соискателю лицензии на бумажном носителе либо направляется ему в форме электронного документа, подписанного усиленной квалифицированной электронной подписью, способом, обеспечивающим подтверждение получения соиск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ателем лицензии такой копии и подтверждение доставки указанного документа, с использованием Регионального портала, информационной системы уполномоченного органа, а также по просьбе соискателя лицензии, указанной в заявлении, на адрес его электронной почты.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В случае представления с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оискателем лицензии заявления и прилагаемых к нему документов в форме электронных документов (комплекта электронных документов) с использованием Единого портала уполномоченным органом вместо копии описи с отметкой о дате приема заявления и прилагаемых к не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му документов соискателю лицензии с использованием его личного кабинета на Едином портале направляется уведомление, подтверждающее дату приема заявления. Указанное уведомление направляется соискателю лицензии в день приема уполномоченным органом заявления.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174. Ответственный исполнитель в срок, не превышающий одного рабочего дня со дня прие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ма заявления и прилагаемых к нему документов, осуществляет проверку поступившего заявления на правильность оформления и полноту прилагаемых к нему документов, а также на наличие оснований для отказа в предоставлении государственной услуги, предусмотренных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подпунктами 35.1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-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35.4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,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35.6 пункта 35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Административного регламента.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bookmarkStart w:id="110" w:name="Par936"/>
      <w:r>
        <w:rPr>
          <w:rFonts w:ascii="Times New Roman" w:hAnsi="Times New Roman" w:eastAsia="Times New Roman" w:cs="Times New Roman"/>
          <w:sz w:val="24"/>
          <w:szCs w:val="24"/>
        </w:rPr>
      </w:r>
      <w:bookmarkEnd w:id="110"/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175. В случае если заявлен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ие оформлено надлежащим образом и прилагаемые к нему документы представлены в полном объеме, ответственный исполнитель в срок, не превышающий одного рабочего дня со дня приема заявления и прилагаемых к нему документов, принимает заявление к рассмотрению и 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направляет уведомление о принятии к рассмотрению заявления и прилагаемых к нему документов (далее в настоящем подразделе - уведомление о принятии к рассмотрению) в форме электронного документа, подписанного усиленной квалифицированной электронной подписью.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Уведомление о принятии к рассмотрению в форме электронного документа, подписанно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го усиленной квалифицированной электронной подписью, может быть направлено с использованием Регионального портала, информационной системы уполномоченного органа, а также по просьбе соискателя лицензии, указанной в заявлении, на адрес его электронной почты.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В случае представления соискателем лицензии заявления и 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прилагаемых к нему документов в форме электронных документов (комплекта электронных документов) с использованием Единого портала уведомление о принятии к рассмотрению направляется соискателю лицензии с использованием его личного кабинета на Едином портале.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bookmarkStart w:id="111" w:name="Par939"/>
      <w:r>
        <w:rPr>
          <w:rFonts w:ascii="Times New Roman" w:hAnsi="Times New Roman" w:eastAsia="Times New Roman" w:cs="Times New Roman"/>
          <w:sz w:val="24"/>
          <w:szCs w:val="24"/>
        </w:rPr>
      </w:r>
      <w:bookmarkEnd w:id="111"/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176. В случае если заявление оформлено с нарушением требований и (или) прилагаемые к нему документы представлены не в полном объеме, ответственный исполнитель в с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рок, не превышающий трех рабочих дней со дня приема заявления и прилагаемых к нему документов, направляет соискателю лицензии уведомление об устранении нарушений в форме электронного документа, подписанного усиленной квалифицированной электронной подписью.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Уведомление об устранении нарушений в форме электронного документа, подписанн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ого усиленной квалифицированной электронной подписью, направляется соискателю лицензии способом, обеспечивающим подтверждение доставки такого уведомления и его получения соискателем лицензии. Указанное уведомление может быть направлено в зависимости от спо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соба подачи соискателем лицензии заявления и прилагаемых к нему документов с использованием Регионального портала, информационной системы уполномоченного органа, а также по просьбе соискателя лицензии, указанной в заявлении, на адрес его электронной почты.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В случае представления соискателем лицензии заявления 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и прилагаемых к нему документов в форме электронных документов (комплекта электронных документов) с использованием Единого портала уведомление об устранении нарушений направляется соискателю лицензии с использованием его личного кабинета на Едином портале.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bookmarkStart w:id="112" w:name="Par942"/>
      <w:r>
        <w:rPr>
          <w:rFonts w:ascii="Times New Roman" w:hAnsi="Times New Roman" w:eastAsia="Times New Roman" w:cs="Times New Roman"/>
          <w:sz w:val="24"/>
          <w:szCs w:val="24"/>
        </w:rPr>
      </w:r>
      <w:bookmarkEnd w:id="112"/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177. В случае выявления наличия оснований, предусмотренных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подпунктами 35.1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-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35.4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,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35.6 пункта 35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Административного регламента, уполномоченный орган принимает решение об отказе в предоставлении государственной услуги с мотивированным обоснованием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причин отказа и о возврате заявления и прилагаемых к нему документов (далее в настоящем подразделе - решение о возврате) и направляет его соискателю лицензии в срок, не превышающий трех рабочих дней со дня приема заявления и прилагаемых к нему документов.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Решение о возврате в форме электронного документа, подписанно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го усиленной квалифицированной электронной подписью, может быть направлено с использованием Регионального портала, информационной системы уполномоченного органа, а также по просьбе соискателя лицензии, указанной в заявлении, на адрес его электронной почты.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В случае представления соискателем ли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цензии заявления и прилагаемых к нему документов в форме электронных документов (комплекта электронных документов) с использованием Единого портала решение о возврате направляется соискателю лицензии с использованием его личного кабинета на Едином портале.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4"/>
          <w:szCs w:val="24"/>
        </w:rPr>
        <w:outlineLvl w:val="3"/>
      </w:pPr>
      <w:r>
        <w:rPr>
          <w:rFonts w:ascii="Times New Roman" w:hAnsi="Times New Roman" w:eastAsia="Times New Roman" w:cs="Times New Roman"/>
          <w:b/>
          <w:i w:val="0"/>
          <w:strike w:val="0"/>
          <w:sz w:val="24"/>
          <w:szCs w:val="24"/>
        </w:rPr>
        <w:t xml:space="preserve">Межведомственное информационное взаимодействие</w:t>
      </w:r>
      <w:r>
        <w:rPr>
          <w:rFonts w:ascii="Times New Roman" w:hAnsi="Times New Roman" w:cs="Times New Roman"/>
          <w:b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178. Основанием для направления межведомственного информационного запроса является заявление соискателя лицензии.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179. Для предоставления государственной услуги необходимо направление межведомственного запроса "Сведения из единого государственного реестра юридических лиц", который направляется в Федеральную налоговую службу для получения информации о юридическом лице.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180. Срок направления межведомственного запроса составляет не более одного рабочего дня со дня приема заявления и прилагаемых к нему документов.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181. Срок предоставления сведений при межведомственном информационном взаимодействии в электронной форме не должен превышать сорока восьми часов с момента направления межведомственного запроса &lt;61&gt;.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--------------------------------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&lt;61&gt; </w:t>
      </w:r>
      <w:hyperlink r:id="rId177" w:tooltip="https://login.consultant.ru/link/?req=doc&amp;base=LAW&amp;n=388322&amp;dst=100025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Пункт 10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Правил межведомственного информационного взаимодействия при предоставлении государственных и муниципальных услуг.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182. Межведомственное электронное взаимодействие в целях получения сведений в электронной форме осуществляется с использованием единой системы межведомственного электронного взаимодействия в соответствии с </w:t>
      </w:r>
      <w:hyperlink r:id="rId178" w:tooltip="https://login.consultant.ru/link/?req=doc&amp;base=LAW&amp;n=422030&amp;dst=30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Положением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о СМЭВ.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183. Направление повторного межведомственного запроса с использованием единой системы межведомственного электронного взаимодействия не допускается.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184. Формирование и направление межведомственных запросов осуществляются должностным лицом уполномоченного органа, уполномоченным на формирование и направление межведомственных запросов, в соответствии с требованиями </w:t>
      </w:r>
      <w:hyperlink r:id="rId179" w:tooltip="https://login.consultant.ru/link/?req=doc&amp;base=LAW&amp;n=453313&amp;dst=86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статьи 7.2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Федерального зак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она "Об организации предоставления государственных и муниципальных услуг", в форме электронного документа путем заполнения электронных форм межведомственного запроса, за исключением случая, когда межведомственные запросы могут направляться Единым порталом.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185. Непредставление либо несвоевременное представление федеральным органом исполнительной власти, в который направлены межведомственные запросы, ответа не может являться основанием для отказа в предоставлении государственной услуги.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186. Факт уплаты государственной пошлины за предоставление государственной услуги проверяется с использованием информации, содержащейся в ГИС ГМП, без направления межведомственного запроса в Федеральное казначейство.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4"/>
          <w:szCs w:val="24"/>
        </w:rPr>
        <w:outlineLvl w:val="3"/>
      </w:pPr>
      <w:r>
        <w:rPr>
          <w:rFonts w:ascii="Times New Roman" w:hAnsi="Times New Roman" w:eastAsia="Times New Roman" w:cs="Times New Roman"/>
          <w:b/>
          <w:i w:val="0"/>
          <w:strike w:val="0"/>
          <w:sz w:val="24"/>
          <w:szCs w:val="24"/>
        </w:rPr>
        <w:t xml:space="preserve">Приостановление предоставления государственной услуги</w:t>
      </w:r>
      <w:r>
        <w:rPr>
          <w:rFonts w:ascii="Times New Roman" w:hAnsi="Times New Roman" w:cs="Times New Roman"/>
          <w:b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187. Основанием для приостановления предоставл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ения государственной услуги является предоставление соискателем лицензии заявления, оформленного с нарушением требований, установленных Административным регламентом, и (или) представление прилагаемых к нему документов (копий документов) не в полном объеме.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188. Ответственный исполнитель уполномоченного органа уведомляет соискателя лицензии о приостановлении предоставления государственной услуги с указанием оснований приостановления.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До устранения причин, послуживших основанием для приостановления предоставления государственной услуги, ответственный исполнитель уполномоченного органа административные действия не осуществляет.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189. Срок приостановления предоставления государственной услуги исчисляется со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дня доставки заявителю уведомления об устранении нарушений в форме электронного документа, подписанного усиленной квалифицированной электронной подписью должностного лица уполномоченного органа, и оканчивается со дня поступления в уполномоченный орган док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ументов, представленных на основании уведомления об устранении нарушений в пределах срока, указанного в нем, или по истечении тридцати календарных дней со дня доставки заявителю уведомления об устранении нарушений в случае непредставления таких документов.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190. Основанием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для возобновления предоставления государственной услуги является представление заявителем надлежащим образом оформленного заявления и прилагаемых к нему документов в полном объеме в тридцатидневный срок со дня доставки уведомления об устранении нарушений.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191. При поступлении в уполномоченный орга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н заявления и прилагаемых к нему документов, представленных в соответствии с уведомлением об устранении нарушений, ответственный исполнитель осуществляет проверку представленного заявления на правильность оформления и полноту прилагаемых к нему документов.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В случае если соискателем лицензии на основании уведомления об устранении нарушений представлены в уполномоченный орган надлежащим образом оформленное заявление и в полном объеме прилагаемые к нему документы в тридцатидневный срок со 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дня доставки уведомления об устранении нарушений, ответственный исполнитель в срок, не превышающий одного рабочего дня со дня приема заявления и (или) прилагаемых к нему документов, направляет уведомление о принятии к рассмотрению в порядке, установленном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пунктом 175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Административного регламента.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192. В случае выявления наличия основания, предусмотренного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подпунктом 35.5 пункта 35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Администрат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ивного регламента, в срок, не превышающий трех рабочих дней со дня приема заявления и прилагаемых к нему документов или истечения тридцатидневного срока со дня доставки уведомления об устранении нарушений, уполномоченный орган принимает решение о возврате.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Решение о возврате в форме электронного документа, подписанного усиленной квалифицированной электронной подписью, направляется соискателю лицензии в порядке, установленном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пунктом 177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Административного регламента.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4"/>
          <w:szCs w:val="24"/>
        </w:rPr>
        <w:outlineLvl w:val="3"/>
      </w:pPr>
      <w:r>
        <w:rPr>
          <w:rFonts w:ascii="Times New Roman" w:hAnsi="Times New Roman" w:eastAsia="Times New Roman" w:cs="Times New Roman"/>
          <w:b/>
          <w:i w:val="0"/>
          <w:strike w:val="0"/>
          <w:sz w:val="24"/>
          <w:szCs w:val="24"/>
        </w:rPr>
        <w:t xml:space="preserve">Рассмотрение заявления и прилагаемых к нему документов,</w:t>
      </w:r>
      <w:r>
        <w:rPr>
          <w:rFonts w:ascii="Times New Roman" w:hAnsi="Times New Roman" w:cs="Times New Roman"/>
          <w:b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i w:val="0"/>
          <w:strike w:val="0"/>
          <w:sz w:val="24"/>
          <w:szCs w:val="24"/>
        </w:rPr>
        <w:t xml:space="preserve">необходимых для предоставления государственной услуги</w:t>
      </w:r>
      <w:r>
        <w:rPr>
          <w:rFonts w:ascii="Times New Roman" w:hAnsi="Times New Roman" w:cs="Times New Roman"/>
          <w:b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193. Основанием для начала административной процедуры является принятие заявления к рассмотрению.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bookmarkStart w:id="113" w:name="Par977"/>
      <w:r>
        <w:rPr>
          <w:rFonts w:ascii="Times New Roman" w:hAnsi="Times New Roman" w:eastAsia="Times New Roman" w:cs="Times New Roman"/>
          <w:sz w:val="24"/>
          <w:szCs w:val="24"/>
        </w:rPr>
      </w:r>
      <w:bookmarkEnd w:id="113"/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194. Ответственный исполнитель в срок, не превышающий двух рабочих дней со дня принятии заявления к рассмотрению, осуществляет его рассмотрение с учетом сведений о соискателе лицензии,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имеющихся в распоряжении уполномоченного органа, а также проверку полноты и достоверности, содержащихся в представленном заявлении новых сведений, в том числе сведений, полученных уполномоченным органом путем межведомственного электронного взаимодействия.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4"/>
          <w:szCs w:val="24"/>
        </w:rPr>
        <w:outlineLvl w:val="3"/>
      </w:pPr>
      <w:r>
        <w:rPr>
          <w:rFonts w:ascii="Times New Roman" w:hAnsi="Times New Roman" w:eastAsia="Times New Roman" w:cs="Times New Roman"/>
          <w:b/>
          <w:i w:val="0"/>
          <w:strike w:val="0"/>
          <w:sz w:val="24"/>
          <w:szCs w:val="24"/>
        </w:rPr>
        <w:t xml:space="preserve">Принятие решения о предоставлении государственной услуги</w:t>
      </w:r>
      <w:r>
        <w:rPr>
          <w:rFonts w:ascii="Times New Roman" w:hAnsi="Times New Roman" w:cs="Times New Roman"/>
          <w:b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195. Решение о предоставлении государственной услуги принимается уполномоченным органом при выполнении каждого из следующих критериев принятия решения: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сведения и документы, необходимые для предоставления государственной услуги, представлены заявителем в полном объеме;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отсутствие в представленных соискателем лицензии заявлении и прилагаемых к нему документах недостоверной или искаженной информации.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196. Решение об отказе в предоставлении государственной услуги принимается при наличии одного из следующих критериев: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сведения и документы, необходимые для предоставления государственной услуги, представлены заявителем не в полном объеме;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наличие в представленных соискателем лицензии заявлении и прилагаемых к нему документах недостоверной или искаженной информации.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197. Принятие решения о предоставлении (отказе в предоставлении) государственной услуги осуществляется в срок, не превышающий пяти рабочих дней со дня приема уполномоченным органом заявления и прилагаемых к нему документов.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198. В случае отсутствия в представленном заявителем заявлении недостоверной или искаженной информации, ответственный исполнитель в срок, не превышающий одного рабочего дня со дня окончания проведения проверки, указанной в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пункте 194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Административного регламента, готовит проект приказа уполномоченного органа о предоставлении временной лицензии, содержащий реквизиты, предусмотренные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подпунктом 9.2.1 подпункта 9.2 пункта 9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Административного регламента, и направляет его на подпись руководителю (заместителю руководителя) уполномоченного органа.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199. В случае выявления наличия в представленном соискателем лицензии заявлении недостоверной или искаженной информации, ответственный исполнитель в срок, непревышающий одного рабочего дня со дня окончания проведения проверки, указанной в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пункте 194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Административного регламента, готовит проект приказа уполномоченного органа об отказе в предоставлении временной лицензии, содержащий реквизиты, предусмотренные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подпунктом 9.2.1 подпункта 9.2 пункта 9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Административного регламента, и направляет на подпись руководителю (заместителю руководителя) уполномоченного органа.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200. На основании подписанного приказа уполномоченного органа о предоставлении временной лицензии запись о предоставлении временной лицензии, включающая в себя сведения, предусмотренные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подпунктом 9.2.2 подпункта 9.2 пункта 9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Административного регламента, вносится в реестр лицензий в день подписания такого приказа.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4"/>
          <w:szCs w:val="24"/>
        </w:rPr>
        <w:outlineLvl w:val="3"/>
      </w:pPr>
      <w:r>
        <w:rPr>
          <w:rFonts w:ascii="Times New Roman" w:hAnsi="Times New Roman" w:eastAsia="Times New Roman" w:cs="Times New Roman"/>
          <w:b/>
          <w:i w:val="0"/>
          <w:strike w:val="0"/>
          <w:sz w:val="24"/>
          <w:szCs w:val="24"/>
        </w:rPr>
        <w:t xml:space="preserve">Предоставление результата государственной услуги</w:t>
      </w:r>
      <w:r>
        <w:rPr>
          <w:rFonts w:ascii="Times New Roman" w:hAnsi="Times New Roman" w:cs="Times New Roman"/>
          <w:b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bookmarkStart w:id="114" w:name="Par994"/>
      <w:r>
        <w:rPr>
          <w:rFonts w:ascii="Times New Roman" w:hAnsi="Times New Roman" w:eastAsia="Times New Roman" w:cs="Times New Roman"/>
          <w:sz w:val="24"/>
          <w:szCs w:val="24"/>
        </w:rPr>
      </w:r>
      <w:bookmarkEnd w:id="114"/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201 - 206. Утратили силу с 1 сентября 2023 года. -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Пункт 3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данного Приказа.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4"/>
          <w:szCs w:val="24"/>
        </w:rPr>
        <w:outlineLvl w:val="2"/>
      </w:pPr>
      <w:r>
        <w:rPr>
          <w:rFonts w:ascii="Times New Roman" w:hAnsi="Times New Roman" w:eastAsia="Times New Roman" w:cs="Times New Roman"/>
          <w:b/>
          <w:i w:val="0"/>
          <w:strike w:val="0"/>
          <w:sz w:val="24"/>
          <w:szCs w:val="24"/>
        </w:rPr>
        <w:t xml:space="preserve">Вариант 4</w:t>
      </w:r>
      <w:r>
        <w:rPr>
          <w:rFonts w:ascii="Times New Roman" w:hAnsi="Times New Roman" w:cs="Times New Roman"/>
          <w:b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207 - 210. Утратили силу с 1 сентября 2023 года. -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Пункт 3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данного Приказа.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4"/>
          <w:szCs w:val="24"/>
        </w:rPr>
        <w:outlineLvl w:val="3"/>
      </w:pPr>
      <w:r>
        <w:rPr>
          <w:rFonts w:ascii="Times New Roman" w:hAnsi="Times New Roman" w:eastAsia="Times New Roman" w:cs="Times New Roman"/>
          <w:b/>
          <w:i w:val="0"/>
          <w:strike w:val="0"/>
          <w:sz w:val="24"/>
          <w:szCs w:val="24"/>
        </w:rPr>
        <w:t xml:space="preserve">Прием заявления и прилагаемого к нему документа, необходимых</w:t>
      </w:r>
      <w:r>
        <w:rPr>
          <w:rFonts w:ascii="Times New Roman" w:hAnsi="Times New Roman" w:cs="Times New Roman"/>
          <w:b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i w:val="0"/>
          <w:strike w:val="0"/>
          <w:sz w:val="24"/>
          <w:szCs w:val="24"/>
        </w:rPr>
        <w:t xml:space="preserve">для предоставления государственной услуги</w:t>
      </w:r>
      <w:r>
        <w:rPr>
          <w:rFonts w:ascii="Times New Roman" w:hAnsi="Times New Roman" w:cs="Times New Roman"/>
          <w:b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211 - 222. Утратили силу с 1 сентября 2023 года. -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Пункт 3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данного Приказа.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4"/>
          <w:szCs w:val="24"/>
        </w:rPr>
        <w:outlineLvl w:val="3"/>
      </w:pPr>
      <w:r>
        <w:rPr>
          <w:rFonts w:ascii="Times New Roman" w:hAnsi="Times New Roman" w:eastAsia="Times New Roman" w:cs="Times New Roman"/>
          <w:b/>
          <w:i w:val="0"/>
          <w:strike w:val="0"/>
          <w:sz w:val="24"/>
          <w:szCs w:val="24"/>
        </w:rPr>
        <w:t xml:space="preserve">Принятие решения о предоставлении государственной услуги</w:t>
      </w:r>
      <w:r>
        <w:rPr>
          <w:rFonts w:ascii="Times New Roman" w:hAnsi="Times New Roman" w:cs="Times New Roman"/>
          <w:b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bookmarkStart w:id="115" w:name="Par1007"/>
      <w:r>
        <w:rPr>
          <w:rFonts w:ascii="Times New Roman" w:hAnsi="Times New Roman" w:eastAsia="Times New Roman" w:cs="Times New Roman"/>
          <w:sz w:val="24"/>
          <w:szCs w:val="24"/>
        </w:rPr>
      </w:r>
      <w:bookmarkEnd w:id="115"/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223 - 224. Утратили силу с 1 сентября 2023 года. -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Пункт 3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данного Приказа.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225. Принятие решения о предоставлении государственной услуги осуществляется в день приема заявления и прилагаемого к нему документа.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226. В случае отсутствия оснований, предусмотренных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подпунктами 36.1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-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36.3 пункта 36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Административного регламента, ответственный исполнитель в день приема заявления и прилагаемого к нему документа готовит проект приказа уполномоченного органа о предоставлении временной лицензии, содержащий реквизиты, предусмотренные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подпунктом 9.3.1 подпункта 9.3 пункта 9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Административного регламента, и направляет его на подпись руководителю (заместителю руководителя) уполномоченного органа.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227. На основании подписанного приказа уполномоченного органа о предоставлении временной лицензии запись о предоставлении временной лицензии, включающая в себя сведения, предусмотренные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подпунктом 9.3.2 подпункта 9.3 пункта 9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Административного регламента, вносится в реестр лицензий в день подписания такого приказа.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4"/>
          <w:szCs w:val="24"/>
        </w:rPr>
        <w:outlineLvl w:val="3"/>
      </w:pPr>
      <w:r>
        <w:rPr>
          <w:rFonts w:ascii="Times New Roman" w:hAnsi="Times New Roman" w:eastAsia="Times New Roman" w:cs="Times New Roman"/>
          <w:b/>
          <w:i w:val="0"/>
          <w:strike w:val="0"/>
          <w:sz w:val="24"/>
          <w:szCs w:val="24"/>
        </w:rPr>
        <w:t xml:space="preserve">Предоставление результата государственной услуги</w:t>
      </w:r>
      <w:r>
        <w:rPr>
          <w:rFonts w:ascii="Times New Roman" w:hAnsi="Times New Roman" w:cs="Times New Roman"/>
          <w:b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bookmarkStart w:id="116" w:name="Par1014"/>
      <w:r>
        <w:rPr>
          <w:rFonts w:ascii="Times New Roman" w:hAnsi="Times New Roman" w:eastAsia="Times New Roman" w:cs="Times New Roman"/>
          <w:sz w:val="24"/>
          <w:szCs w:val="24"/>
        </w:rPr>
      </w:r>
      <w:bookmarkEnd w:id="116"/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228. В течение одного рабочего дня после дня внесения записи в реестр лицензий уполномоченный орган направляет соискателю лицензии уведомление о предоставлении временной лицензии, содержащее ссылку на сведения из реест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ра лицензий, размещенные в сети "Интернет", в форме электронного документа, подписанного усиленной квалифицированной электронной подписью, способом, обеспечивающим подтверждение получения соискателем лицензии такой копии и подтверждение доставки указанного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документа, в зависимости от способа подачи соискателем лицензии заявления с использованием Регионального портала, информационной системы уполномоченного органа, а также по просьбе соискателя лицензии, указанной в заявлении, на адрес его электронной почты.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В случае представления соискателем лицензии заявления и прилагаемо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го к нему документа в форме электронных документов (комплекта электронных документов) с использованием Единого портала уведомление о предоставлении временной лицензии направляется соискателю лицензии с использованием его личного кабинета на Едином портале.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229. В случае если в заявлении соискатель лицензии указал на необходимость получения выписки из реестра лицензий, уполномоченный орган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одновременно с направлением уведомления о предоставлении временной лицензии направляет соискателю лицензии выписку из реестра лицензий в форме электронного документа, подписанного усиленной квалифицированной электронной подписью, в порядке, установленном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пунктом 228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Административного регламента.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230. Факт получения заявителем результата предоставления государственной услуги фиксируется в АКНД ПП.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231. Соискатель лицензии вправе отозвать заявление до принятия уполномоченным органом решения о предоставлении временной лицензии.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232. Возможность предоставления многофункциональным центром результата государственной услуги по выбору заявителя независимо от его места нахождения не предусмотрена.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4"/>
          <w:szCs w:val="24"/>
        </w:rPr>
        <w:outlineLvl w:val="2"/>
      </w:pPr>
      <w:r>
        <w:rPr>
          <w:rFonts w:ascii="Times New Roman" w:hAnsi="Times New Roman" w:eastAsia="Times New Roman" w:cs="Times New Roman"/>
          <w:sz w:val="24"/>
          <w:szCs w:val="24"/>
        </w:rPr>
      </w:r>
      <w:bookmarkStart w:id="117" w:name="Par1021"/>
      <w:r>
        <w:rPr>
          <w:rFonts w:ascii="Times New Roman" w:hAnsi="Times New Roman" w:eastAsia="Times New Roman" w:cs="Times New Roman"/>
          <w:sz w:val="24"/>
          <w:szCs w:val="24"/>
        </w:rPr>
      </w:r>
      <w:bookmarkEnd w:id="117"/>
      <w:r>
        <w:rPr>
          <w:rFonts w:ascii="Times New Roman" w:hAnsi="Times New Roman" w:eastAsia="Times New Roman" w:cs="Times New Roman"/>
          <w:b/>
          <w:i w:val="0"/>
          <w:strike w:val="0"/>
          <w:sz w:val="24"/>
          <w:szCs w:val="24"/>
        </w:rPr>
        <w:t xml:space="preserve">Вариант 5</w:t>
      </w:r>
      <w:r>
        <w:rPr>
          <w:rFonts w:ascii="Times New Roman" w:hAnsi="Times New Roman" w:cs="Times New Roman"/>
          <w:b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233. Максимальный срок предоставления варианта государс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твенной услуги составляет не более пяти рабочих дней со дня приема уполномоченным органом заявления о внесении изменений в реестр лицензий и прилагаемых к нему документов (далее в настоящем подразделе - заявление, заявление и прилагаемые к нему документы).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234. Результатом предоставления варианта государственной услуги является внесение изменений в реестр лицензий (уведомление о внесении изменений в реестр лицензий, выписка из реестра лицензий).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235. Основанием для отказа в предоставлении государственной услуги при предоставлении лицензиатом заявления и прилагаемых к нему документов (копий документов) и сведений, предусмотренных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пунктами 19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-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22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Административного регламента, является наличие одного из оснований, установленных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подпунктами 37.1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-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37.5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,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37.7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,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37.8 пункта 37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Административного регламента.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236. Перечень административных процедур, предусмотренных настоящим вариантом: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прием заявления и прилагаемых к нему документов, необходимых для предоставления государственной услуги;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межведомственное информационное взаимодействие;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приостановление предоставления государственной услуги;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оценка лицензиата;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принятие решения о предоставлении государственной услуги;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предоставление результата государственной услуги.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4"/>
          <w:szCs w:val="24"/>
        </w:rPr>
        <w:outlineLvl w:val="3"/>
      </w:pPr>
      <w:r>
        <w:rPr>
          <w:rFonts w:ascii="Times New Roman" w:hAnsi="Times New Roman" w:eastAsia="Times New Roman" w:cs="Times New Roman"/>
          <w:b/>
          <w:i w:val="0"/>
          <w:strike w:val="0"/>
          <w:sz w:val="24"/>
          <w:szCs w:val="24"/>
        </w:rPr>
        <w:t xml:space="preserve">Прием заявления и прилагаемых к нему документов, необходимых</w:t>
      </w:r>
      <w:r>
        <w:rPr>
          <w:rFonts w:ascii="Times New Roman" w:hAnsi="Times New Roman" w:cs="Times New Roman"/>
          <w:b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i w:val="0"/>
          <w:strike w:val="0"/>
          <w:sz w:val="24"/>
          <w:szCs w:val="24"/>
        </w:rPr>
        <w:t xml:space="preserve">для предоставления государственной услуги</w:t>
      </w:r>
      <w:r>
        <w:rPr>
          <w:rFonts w:ascii="Times New Roman" w:hAnsi="Times New Roman" w:cs="Times New Roman"/>
          <w:b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237. Основанием для начала административной процедуры является поступление в уполномоченный орган заявления и прилагаемых к нему документов.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238. Лицензиату для получения государственной услуги необходимо представ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ить в уполномоченный орган посредством Единого портала, либо Регионального портала, либо информационной системы уполномоченного органа в зависимости от основания внесения изменений в реестр лицензий документы (копии документов) и сведения, предусмотренные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подпунктами 19.1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-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19.5 пункта 19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,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подпунктами 20.1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-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20.5 пункта 20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,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подпунктами 21.1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-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21.5 пункта 21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Административного регламента.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239. 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Исчерпывающий перечень документов, необходимых в соответствии с законодательными или иными нормативными правовыми актами для предоставления государственной услуги с разделением на документы и информацию, которые заявитель должен представить самостоятельно: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239.1. Заявление о внесении изменений в реестр лицензий по форме, утвержденной уполномоченным органом &lt;62&gt;.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--------------------------------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&lt;62&gt; </w:t>
      </w:r>
      <w:hyperlink r:id="rId180" w:tooltip="https://login.consultant.ru/link/?req=doc&amp;base=LAW&amp;n=449451&amp;dst=163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Пункт 3 части 2 статьи 5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, </w:t>
      </w:r>
      <w:hyperlink r:id="rId181" w:tooltip="https://login.consultant.ru/link/?req=doc&amp;base=LAW&amp;n=449451&amp;dst=246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часть 3 статьи 18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Федерального закона "О лицензировании отдельных видов деятельности".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239.2. Сведения о реализации образовательных программ, в которых указывается следующая информация: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реквизиты документов, подтверждающих наличие у лицензиата на праве собственности или ином законном основании зданий, строений, сооружений, помещений в каждом из мест осуществления образовательной деятельности 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(при намерении осуществлять образовательную деятельность по адресу места ее осуществления, не указанному в реестре лицензий или в филиале, не указанном в реестре лицензий, или реализовывать новые образовательные программы, не указанные в реестре лицензий);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о материально-техническом обеспечении образовательной деятельности по заявленным образовательным программам 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(при намерении осуществлять образовательную деятельность по адресу места ее осуществления, не указанному в реестре лицензий или в филиале, не указанном в реестре лицензий, или реализовывать новые образовательные программы, не указанные в реестре лицензий);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о наличи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и у профессиональной образовательной организации, организации, осуществляющей образовательную деятельность по основным программам профессионального обучения, специальных условий для получения образования обучающимися с ограниченными возможностями здоровья 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(при намерении осуществлять образовательную деятельность по адресу места ее осуществления, не указанному в реестре лицензий или в филиале, не указанном в реестре лицензий, или реализовывать новые образовательные программы, не указанные в реестре лицензий);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о наличии условий для функционирования электронной информационно-образовательной среды, включающей в себя 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информационные технологии, технические средства, электронные информационные ресурсы, электронные образовательные ресурсы, которые содержат электронные учебно-методические материалы, а также государственные информационные системы в случаях, предусмотренных </w:t>
      </w:r>
      <w:hyperlink r:id="rId182" w:tooltip="https://login.consultant.ru/link/?req=doc&amp;base=LAW&amp;n=437409&amp;dst=713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частью 3.1 статьи 16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Федерального закона "Об образовании в Российской Федерации", и обеспечивающей освоение обучающимися образовательных программ в полном объеме независимо от места нахождения обучающихся (при наличии образовательных программ с примене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нием электронного обучения, дистанционных образовательных технологий), (при намерении осуществлять образовательную деятельность в филиале, не указанном в реестре лицензий, или реализовывать новые образовательные программы, не указанные в реестре лицензий);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реквизиты выданного в соответствии с </w:t>
      </w:r>
      <w:hyperlink r:id="rId183" w:tooltip="https://login.consultant.ru/link/?req=doc&amp;base=LAW&amp;n=452886&amp;dst=100449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пунктом 2 статьи 40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Федерального закона "О санитарно-эпидемиологическом благополучии населения" санитарно-эпидемиологического заключения о соответствии санитарным правилам зданий, строений, сооружений, помещений, оборудования и иного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имущества, необходимых для осуществления образовательной деятельности (при намерении осуществлять образовательную деятельность в филиале, не указанном в реестре лицензий, или реализовывать новые образовательные программы, не указанные в реестре лицензий);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о договоре о сетевой форме реализации образовательных программ (при наличии образователь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ных программ, планируемых к реализации с использованием сетевой формы) (при намерении осуществлять образовательную деятельность в филиале, не указанном в реестре лицензий, или реализовывать новые образовательные программы, не указанные в реестре лицензий);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о договоре, заключенном лицензиатом в соответствии с </w:t>
      </w:r>
      <w:hyperlink r:id="rId184" w:tooltip="https://login.consultant.ru/link/?req=doc&amp;base=LAW&amp;n=437409&amp;dst=360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пунктом 2 части 7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и </w:t>
      </w:r>
      <w:hyperlink r:id="rId185" w:tooltip="https://login.consultant.ru/link/?req=doc&amp;base=LAW&amp;n=437409&amp;dst=361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частью 8 статьи 13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Федерального закона "Об образовании в Российской Федерации", подтверждающем наличие условий для реализации практической подго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товки обучающихся в случае организации практической подготовки в организации, осуществляющей деятельность по профилю соответствующей образовательной программы (для планируемых к реализации основных профессиональных образовательных программ или отдельных ко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мпонентов этих программ, организуемых в форме практической подготовки) (при намерении осуществлять образовательную деятельность в филиале, не указанном в реестре лицензий, или реализовывать новые образовательные программы, не указанные в реестре лицензий);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о договоре, заключенном лицензиатом в соответствии с </w:t>
      </w:r>
      <w:hyperlink r:id="rId186" w:tooltip="https://login.consultant.ru/link/?req=doc&amp;base=LAW&amp;n=437409&amp;dst=266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частью 5 статьи 82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Федерального закона "Об образовании в Российской Федера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ции", подтверждающем наличие условий для реализации практической подготовки обучающихся в соответствии с образовательными программами в случае организации практической подготовки в медицинской организации, либо организации, осуществляющей производство лека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рственных средств, организации, осуществляющей производство и изготовление медицинских изделий, аптечной организации, судебно-экспертном учреждении, иной организации, осуществляющей деятельность в сфере охраны здоровья граждан в Российской Федерации, либо 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образовательной или научной организации, осуществляющей медицинскую или фармацевтическую деятельность, не являющейся лицензиатом (для планируемых к реализации основных образовательных программ медицинского и фармацевтического образования и дополнительных п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рофессиональных программ медицинского и фармацевтического образования) (при намерении осуществлять образовательную деятельность в филиале, не указанном в реестре лицензий, или реализовывать новые образовательные программы, не указанные в реестре лицензий);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о соответствии требованиям, предусмотренным </w:t>
      </w:r>
      <w:hyperlink r:id="rId187" w:tooltip="https://login.consultant.ru/link/?req=doc&amp;base=LAW&amp;n=454025&amp;dst=215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статьей 15.2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Закона Российской Федерации "О частной детективной и охранной деятельности в Российской Федерации" (для основных программ профессионального обучения для работы в качестве частных детективов, частных охранников и дополнительных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профессиональных программ руководителей частных охранных организаций) (при намерении осуществлять образовательную деятельность в филиале, не указанном в реестре лицензий, или реализовывать новые образовательные программы, не указанные в реестре лицензий);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о соответствии требованиям, предусмотренным </w:t>
      </w:r>
      <w:hyperlink r:id="rId188" w:tooltip="https://login.consultant.ru/link/?req=doc&amp;base=LAW&amp;n=437409&amp;dst=101151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частью 6 статьи 85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Федерального закона "Об образовании в Российск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ой Федерации" (для образовательных программ в области подготовки специалистов авиационного персонала гражданской авиации, членов экипажей судов в соответствии с международными требованиями, а также в области подготовки работников железнодорожного транспорт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а, непосредственно связанных с движением поездов и маневровой работой) (при намерении осуществлять образовательную деятельность в филиале, не указанном в реестре лицензий, или реализовывать новые образовательные программы, не указанные в реестре лицензий);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о квалификации педагогических работников, имеющих богословские ст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епени и богословские звания (для духовных образовательных организаций) (при намерении осуществлять образовательную деятельность в филиале, не указанном в реестре лицензий, или реализовывать новые образовательные программы, не указанные в реестре лицензий);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о коде объекта капитального строительства, содержащегося в государственной интегрированной информационной системе управления общественными финансами "Электронный бюджет" (для организаций, соз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даваемых в рамках национальных, федеральных или региональных проектов) (при намерении осуществлять образовательную деятельность в филиале, не указанном в реестре лицензий, или реализовывать новые образовательные программы, не указанные в реестре лицензий);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реквизиты выданного в установленном порядке Государственной инспекцией безопасности дорожного движения Министерства внутренних дел Российской Федерации заключения о соответствии учебно-материальной базы установленным требованиям (для основн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ых программ профессионального обучения водителей транспортных средств) (при намерении осуществлять образовательную деятельность в филиале, не указанном в реестре лицензий, или реализовывать новые образовательные программы, не указанные в реестре лицензий);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о согласовании программ профессионального обучения водителей транспортных средств с Государственной инспекцией безопасности дорожного движения Министерства внутренних дел Российской Федерации;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реквизиты лицензий на проведение работ со сведениями, составляющими государственную тайну (при наличии) (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при намерении осуществлять образовательную деятельность по адресу места ее осуществления, не указанному в реестре лицензий, или в филиале, не указанном в реестре лицензий, или реализовывать новые образовательные программы, не указанные в реестре лицензий);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об адресах размещения в сети "Интернет" образовательных программ на открытых и общедоступных информационных ресурсах, содержащих информацию о деяте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льности образовательной организации, в том числе на официальных сайтах (при намерении осуществлять образовательную деятельность в филиале, не указанном в реестре лицензий, или реализовывать новые образовательные программы, не указанные в реестре лицензий).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239.3. Копии правоустанавливающих документов, подтверждающих наличие у лицензиата на праве собственности или ином законном основании зданий, строений, сооружений, помещений в ка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ждом из мест осуществления образовательной деятельности, в случае, если права на указанные здания, строения, сооружения, помещения и сделки с ними не подлежат обязательной государственной регистрации в соответствии с законодательством Российской Федерации.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239.4. Копия представления религиозной организации (централизованной религиозной организации) (в случае если лицензиатом является образовательная организация, учредителем которой является религиозная организация (централизованной религиозно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й организации). В случае намерения духовной образовательной организации реализовывать образовательные программы среднего профессионального образования в соответствии с федеральными государственными образовательными стандартами, дополнительные профессиональ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ные программы и программы профессионального обучения в представлении религиозной организации (централизованной религиозной организации) указывается информация о наличии согласия соответствующей централизованной религиозной организации либо руководящего или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координирующего органа, уполномоченного централизованной религиозной организацией на реализацию указанных образовательных программ (в случае если лицензиатом является образовательная организация, учредителем которой является религиозная организация) &lt;63&gt;.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--------------------------------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&lt;63&gt; </w:t>
      </w:r>
      <w:hyperlink r:id="rId189" w:tooltip="https://login.consultant.ru/link/?req=doc&amp;base=LAW&amp;n=459409&amp;dst=45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Пункты 13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- </w:t>
      </w:r>
      <w:hyperlink r:id="rId190" w:tooltip="https://login.consultant.ru/link/?req=doc&amp;base=LAW&amp;n=459409&amp;dst=63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15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Положения о лицензировании.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239.5. Документ, подтверждающий полномочия представителя заявителя (в случае, если заявление подается в электронной форме лицом, не являющимся лицом, обладающим правом действовать от имени юридического лица без доверенности).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240. Документы, которые заявитель вправе представить по собственной инициативе, так как они подлежат представлению, в том числе в рамках межведомственного информационного взаимодействия: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240.1. Копии документов, подтверждающих наличие у лицензиата на праве собственности или ином законном основании зданий, строений, сооружений, помещений в 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каждом из мест осуществления образовательной деятельности (в случае, если права на указанные здания, строения, сооружения, помещения и сделки с ними подлежат обязательной государственной регистрации в соответствии с законодательством Российской Федерации).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240.2. Копия выданного в установленном порядке Государстве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нной инспекцией безопасности дорожного движения Министерства внутренних дел Российской Федерации заключения о соответствии учебно-материальной базы установленным требованиям (для основных программ профессионального обучения водителей транспортных средств).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240.3. Копия санитарно-эпидемиологического заключения о соответствии санитарным правилам зданий, строений, сооружений, помещений, оборудования и иного имущества, необходимых для осуществления образовательной деятельности.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240.4. Документы, подтверждающие наличие (отсутствие) судимости у граждан, являющихся учредителями лицензиата, планирующего осуществлять образовательную деятельность по основным программам профессионального обучения для работ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ы в качестве частных детективов, частных охранников и дополнительным профессиональным программам руководителей частных охранных организаций, а также у граждан, являющихся учредителями (участниками) организаций, выступающих в качестве учредителей лицензиата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, планирующего осуществлять образовательную деятельность по основным программам профессионального обучения для работы в качестве частных детективов, частных охранников и дополнительным профессиональным программам руководителей частных охранных организаций.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240.5. Документы, подтверждающи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е наличие (отсутствие) иностранного или двойного гражданства либо статуса лица без гражданства у граждан, являющихся учредителями лицензиата, планирующего осуществлять образовательную деятельность по основным программам профессионального обучения для работ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ы в качестве частных детективов, частных охранников и дополнительным профессиональным программам руководителей частных охранных организаций, а также у граждан, являющихся учредителями (участниками) организаций, выступающих в качестве учредителей лицензиата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, планирующего осуществлять образовательную деятельность по основным программам профессионального обучения для работы в качестве частных детективов, частных охранников и дополнительным профессиональным программам руководителей частных охранных организаций.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240.6. Документы, подтверждающие наличие (отсутствие) лицензии на проведение работ с использованием сведений, составляющих государственную тайну (при реализации образовательных программ с использованием сведений, составляющих государственную тайну).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240.7. Документы, подтверждающие уплату заявителем государственной пошлины за предоставление государственной услуги.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241. Способом у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становления личности (идентификации) при подаче заявления и прилагаемых к нему документов посредством Единого портала, Регионального портала, информационной системы уполномоченного органа является усиленная квалифицированная электронная подпись лицензиата.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242. Заявление и прилагаемые к нему документы могут быть представлены в уполномоченный орган представителем лицензиата.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243. Основания для отказа в приеме документов, необходимых для предоставления государственной услуги, не предусмотрены.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244. Федеральные органы исполнительной власти, государственные корпорации, органы государственных внебюджетных фондов в приеме документов, необходимых для предоставления государственной услуги, не участвуют.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Возможность подачи запроса в территориальный орган, центральный аппарат или многофункциональный центр не предусмотрена.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Государственная услуга не предусматривает возм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ожности приема заявления и прилагаемых к нему документов, необходимых для предоставления варианта государственной услуги, через операторов почтовой связи с доставкой корреспонденции, в уполномоченном органе по выбору заявителя независимо от его нахождения.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2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45. Поступившее в уполномоченный орган заявление и прилагаемые к нему документы регистрируются не позднее рабочего дня, следующего за днем поступления в уполномоченный орган заявления о предоставлении государственной услуги и прилагаемых к нему документов.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День регистрации заявления и прилагаемых к нему документов уполномоченным органом является днем приема указанного заявления и прилагаемых к нему документов.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246. Заявление и прилагаемые к нему документы принимаются по описи. Копия описи с отметкой о дате приема заявления и прилагаемых к нему документов в день приема напра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вляется уполномоченным органом лицензиату в форме электронного документа, подписанного усиленной квалифицированной электронной подписью, способом, обеспечивающим подтверждение получения лицензиатом такой копии и подтверждение доставки указанного документа.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Копия описи может быть направлена в 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зависимости от способа подачи лицензиатом заявления и прилагаемых к нему документов с использованием Регионального портала, информационной системы уполномоченного органа, а также по просьбе лицензиата, указанной в заявлении, на адрес его электронной почты.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В случае представления лицензиатом заявления и прилагаемых к нему документов в форме электронных документов (комплекта электронных документов) с использованием Единого портала уполномоченным органом вместо копии описи с отметкой о дате приема заявления 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и прилагаемых к нему документов лицензиату с использованием его личного кабинета на Едином портале направляется уведомление, подтверждающее дату приема заявления. Указанное уведомление направляется лицензиату в день приема уполномоченным органом заявления.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247. Ответственный исполнитель в срок, не превышающий одного рабочего дня со дня прие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ма заявления и прилагаемых к нему документов, осуществляет проверку поступившего заявления на правильность оформления и полноту прилагаемых к нему документов, а также на наличие оснований для отказа в предоставлении государственной услуги, предусмотренных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подпунктами 37.1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-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37.5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,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37.8 пункта 37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Административного регламента.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bookmarkStart w:id="118" w:name="Par1087"/>
      <w:r>
        <w:rPr>
          <w:rFonts w:ascii="Times New Roman" w:hAnsi="Times New Roman" w:eastAsia="Times New Roman" w:cs="Times New Roman"/>
          <w:sz w:val="24"/>
          <w:szCs w:val="24"/>
        </w:rPr>
      </w:r>
      <w:bookmarkEnd w:id="118"/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248. В случае если заявлен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ие оформлено надлежащим образом и прилагаемые к нему документы представлены в полном объеме, ответственный исполнитель в срок, не превышающий одного рабочего дня со дня приема заявления и прилагаемых к нему документов, принимает заявление к рассмотрению и 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направляет уведомление о принятии к рассмотрению заявления и прилагаемых к нему документов (далее в настоящем подразделе - уведомление о принятии к рассмотрению) в форме электронного документа, подписанного усиленной квалифицированной электронной подписью.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Уведомление о принятии к рассмотрению в форме электронного документа, подписанного усиленной квалифицированной электронной подписью, может быть направлено в 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зависимости от способа подачи лицензиатом заявления и прилагаемых к нему документов с использованием Регионального портала, информационной системы уполномоченного органа, а также по просьбе лицензиата, указанной в заявлении, на адрес его электронной почты.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В случае представления лицензиатом зая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вления и прилагаемых к нему документов в форме электронных документов (комплекта электронных документов) с использованием Единого портала уведомление о принятии к рассмотрению направляется лицензиату с использованием его личного кабинета на Едином портале.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bookmarkStart w:id="119" w:name="Par1090"/>
      <w:r>
        <w:rPr>
          <w:rFonts w:ascii="Times New Roman" w:hAnsi="Times New Roman" w:eastAsia="Times New Roman" w:cs="Times New Roman"/>
          <w:sz w:val="24"/>
          <w:szCs w:val="24"/>
        </w:rPr>
      </w:r>
      <w:bookmarkEnd w:id="119"/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249. В случае если заявление оформлено с нарушением требований и (или) прилагаемые к нему документы представлены не в полном объеме, ответственный исполн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итель в срок, не превышающий трех рабочих дней со дня приема заявления и прилагаемых к нему документов, направляет лицензиату уведомление об устранении нарушений в форме электронного документа, подписанного усиленной квалифицированной электронной подписью.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Уведомление об устранении нарушений в фор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ме электронного документа, подписанного усиленной квалифицированной электронной подписью, направляется лицензиату способом, обеспечивающим подтверждение доставки такого уведомления и его получения лицензиатом. Указанное уведомление может быть направлено в 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зависимости от способа подачи лицензиатом заявления и прилагаемых к нему документов с использованием Регионального портала, информационной системы уполномоченного органа, а также по просьбе лицензиата, указанной в заявлении, на адрес его электронной почты.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В случае представления лицензиатом з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аявления и прилагаемых к нему документов в форме электронных документов (комплекта электронных документов) с использованием Единого портала уведомление об устранении нарушений направляется лицензиату с использованием его личного кабинета на Едином портале.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bookmarkStart w:id="120" w:name="Par1093"/>
      <w:r>
        <w:rPr>
          <w:rFonts w:ascii="Times New Roman" w:hAnsi="Times New Roman" w:eastAsia="Times New Roman" w:cs="Times New Roman"/>
          <w:sz w:val="24"/>
          <w:szCs w:val="24"/>
        </w:rPr>
      </w:r>
      <w:bookmarkEnd w:id="120"/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250. В случае выявления наличия оснований, предусмотренных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подпунктами 37.1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-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37.5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,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37.8 пункта 37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Административного регламента, уполномоченный орган принимает решение об отказе в предоставлении государственной услуги с мотивированным обо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снованием причин отказа и о возврате заявления и прилагаемых к нему документов (далее в настоящем подразделе - решение о возврате) и направляет его лицензиату в срок, не превышающий трех рабочих дней со дня приема заявления и прилагаемых к нему документов.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Решение о возврате в форме электронного документа, подписанного усиленной квалифицированной электронной подписью, может быть направлено в 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зависимости от способа подачи лицензиатом заявления и прилагаемых к нему документов с использованием Регионального портала, информационной системы уполномоченного органа, а также по просьбе лицензиата, указанной в заявлении, на адрес его электронной почты.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В случае представле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ния лицензиатом заявления и прилагаемых к нему документов в форме электронных документов (комплекта электронных документов) с использованием Единого портала решение о возврате направляется лицензиату с использованием его личного кабинета на Едином портале.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4"/>
          <w:szCs w:val="24"/>
        </w:rPr>
        <w:outlineLvl w:val="3"/>
      </w:pPr>
      <w:r>
        <w:rPr>
          <w:rFonts w:ascii="Times New Roman" w:hAnsi="Times New Roman" w:eastAsia="Times New Roman" w:cs="Times New Roman"/>
          <w:b/>
          <w:i w:val="0"/>
          <w:strike w:val="0"/>
          <w:sz w:val="24"/>
          <w:szCs w:val="24"/>
        </w:rPr>
        <w:t xml:space="preserve">Межведомственное информационное взаимодействие</w:t>
      </w:r>
      <w:r>
        <w:rPr>
          <w:rFonts w:ascii="Times New Roman" w:hAnsi="Times New Roman" w:cs="Times New Roman"/>
          <w:b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251. Основанием для направления межведомственного информационного запроса является заявление лицензиата.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252. Для предоставления государственной услуги необходимо направление следующих межведомственных информационных запросов: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252.1. Межведомственный запрос "Сведения из Единого государственного реестра недвижимости" направляется в публично-правовую компанию "Роскадастр" для 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получения информации о наличии (отсутствии) у лицензиата на праве собственности или ином законном основании зданий, сооружений, помещений, необходимых для осуществления образовательной деятельности по заявленным к лицензированию образовательным программам.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252.2. Межведомственный запрос "Сведения из санитарно-эпидемиологических заключений о соответствии (несоответствии) видов деятельности 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(работ, услуг) требованиям государственных санитарно-эпидемиологических правил и нормативов" направляется в Федеральную службу по надзору в сфере защиты прав потребителей и благополучия человека либо Федеральное медико-биологическое агентство для получения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информации о наличии (отсутствии) у лицензиата санитарно-эпидемиологического заключения о соответствии санитарным правилам зданий, строений, сооружений, помещений, оборудования и иного имущества, необходимых для осуществления образовательной деятельности.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252.3. Межведомственный запрос "Сведения о наличии (отсутствии) судимости и (или) факта уголовного преследования либо о прекращении уголовного преследования, сведения о нахождении в розыске" направляется в Министерство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внутренних дел Российской Федерации для получения информации о наличии (отсутствии) судимости у граждан, являющихся учредителями лицензиата, планирующего осуществлять образовательную деятельность по основным программам профессионального обучения для работ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ы в качестве частных детективов, частных охранников и дополнительным профессиональным программам руководителей частных охранных организаций, а также у граждан, являющихся учредителями (участниками) организаций, выступающих в качестве учредителей лицензиата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, планирующего осуществлять образовательную деятельность по основным программам профессионального обучения для работы в качестве частных детективов, частных охранников и дополнительным профессиональным программам руководителей частных охранных организаций.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252.4. Межведомственный запрос "Сведения о наличии (отсутствии) иностранного или двойного гражданства либо статуса лица без гражданства" направляется в Министерство внутренних дел Российской Федерации для получения информации 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о наличии (отсутствии) иностранного или двойного гражданства либо статуса лица без гражданства у граждан, являющихся учредителями лицензиата, планирующего осуществлять образовательную деятельность по основным программам профессионального обучения для работ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ы в качестве частных детективов, частных охранников и дополнительным профессиональным программам руководителей частных охранных организаций, а также у граждан, являющихся учредителями (участниками) организаций, выступающих в качестве учредителей лицензиата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, планирующего осуществлять образовательную деятельность по основным программам профессионального обучения для работы в качестве частных детективов, частных охранников и дополнительным профессиональным программам руководителей частных охранных организаций.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252.5. Межведомственный запрос "Сведения о на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личии (отсутствии) заключения, выданного Государственной инспекцией безопасности дорожного движения, о соответствии учебно-материальной базы установленным требованиям" направляется в Министерство внутренних дел Российской Федерации для получения информации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о наличии (отсутствии) у лицензиата выданного в установленном порядке Государственной инспекцией безопасности дорожного движения Министерства внутренних дел Российской Федерации заключения о соответствии учебно-материальной базы установленным требованиям.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252.6. Межведомственный запрос "Сведения о выданных лицензиях на осуществление работ, связанных с использованием сведений, 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составляющих государственную тайну" направляется в Федеральную службу безопасности Российской Федерации для получения информации о наличии (отсутствии) у лицензиата лицензии на проведение работ с использованием сведений, составляющих государственную тайну.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253. Срок направления межведомственного запроса составляет не более одного рабочего дня со дня приема заявления и прилагаемых к нему документов.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254. Срок предоставления сведений при межведомственном информационном взаимодействии в электронной форме не должен превышать сорока восьми часов с момента направления межведомственного запроса &lt;64&gt;.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--------------------------------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&lt;64&gt; </w:t>
      </w:r>
      <w:hyperlink r:id="rId191" w:tooltip="https://login.consultant.ru/link/?req=doc&amp;base=LAW&amp;n=388322&amp;dst=100025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Пункт 10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Правил межведомственного информационного взаимодействия при предоставлении государственных и муниципальных услуг.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255. Межведомственное электронное взаимодействие в целях получения сведений в электронной форме осуществляется с использованием единой системы межведомственного электронного взаимодействия в соответствии с </w:t>
      </w:r>
      <w:hyperlink r:id="rId192" w:tooltip="https://login.consultant.ru/link/?req=doc&amp;base=LAW&amp;n=422030&amp;dst=30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Положением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о СМЭВ.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256. Направление повторного межведомственного запроса с использованием единой системы межведомственного электронного взаимодействия не допускается.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bookmarkStart w:id="121" w:name="Par1114"/>
      <w:r>
        <w:rPr>
          <w:rFonts w:ascii="Times New Roman" w:hAnsi="Times New Roman" w:eastAsia="Times New Roman" w:cs="Times New Roman"/>
          <w:sz w:val="24"/>
          <w:szCs w:val="24"/>
        </w:rPr>
      </w:r>
      <w:bookmarkEnd w:id="121"/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257. Межв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едомственное информационное взаимодействие может осуществляться на бумажном носителе при невозможности осуществления межведомственного информационного взаимодействия в электронной форме в связи с отсутствием запрашиваемых сведений в электронной форме &lt;65&gt;.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--------------------------------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&lt;65&gt; </w:t>
      </w:r>
      <w:hyperlink r:id="rId193" w:tooltip="https://login.consultant.ru/link/?req=doc&amp;base=LAW&amp;n=388322&amp;dst=100016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Пункт 5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Правил межведомственного информационного взаимодействия при предоставлении государственных и муниципальных услуг.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258. Формирование и направление межведомственных запросов осуществляются должностным лицом уполномоченного органа, уполномоченным на формирование и направление межведомственных запросов, в соответствии с требованиями </w:t>
      </w:r>
      <w:hyperlink r:id="rId194" w:tooltip="https://login.consultant.ru/link/?req=doc&amp;base=LAW&amp;n=453313&amp;dst=86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статьи 7.2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Федерального закона "Об организации предоставления государственных и муниципальных услуг", в форме электронного документа путем заполнения электронных форм межведомственного запроса, за исключением случая, предусмотренного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пунктом 257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Административного регламента, и в случае, когда межведомственные запросы могут направляться Единым порталом.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259. Н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епредставление либо несвоевременное представление федеральным органом исполнительной власти, публично-правовой компанией, в которые направлены межведомственные запросы, ответа не может являться основанием для отказа в предоставлении государственной услуги.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260. Факт уплаты государственной пошлины за предоставление государственной услуги проверяется с использованием информации, содержащейся в ГИС ГМП, без направления межведомственного запроса в Федеральное казначейство.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261. Уполномоченный орган организует между входящими в его состав структурными подразделениями обмен сведениями, необходимыми для предоставления государственной услуги и находящимися в распоряжении указанного органа, в том числе в электронной форме.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Для предоставления государственной услуги в структурное подразделение уполномоченного органа направляется запрос о наличии (отсутствии) у лицензиата неисполненного предписания.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Структурное подразделение уполномоченного органа, в распоряжении которого находятся сведения о выданных предписаниях, подготавливает и направляет ответ в день получения запроса.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4"/>
          <w:szCs w:val="24"/>
        </w:rPr>
        <w:outlineLvl w:val="3"/>
      </w:pPr>
      <w:r>
        <w:rPr>
          <w:rFonts w:ascii="Times New Roman" w:hAnsi="Times New Roman" w:eastAsia="Times New Roman" w:cs="Times New Roman"/>
          <w:b/>
          <w:i w:val="0"/>
          <w:strike w:val="0"/>
          <w:sz w:val="24"/>
          <w:szCs w:val="24"/>
        </w:rPr>
        <w:t xml:space="preserve">Приостановление предоставления государственной услуги</w:t>
      </w:r>
      <w:r>
        <w:rPr>
          <w:rFonts w:ascii="Times New Roman" w:hAnsi="Times New Roman" w:cs="Times New Roman"/>
          <w:b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262. Основанием для приостановления п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редоставления государственной услуги является предоставление лицензиатом заявления, оформленного с нарушением требований, установленных Административным регламентом, и (или) представление прилагаемых к нему документов (копий документов) не в полном объеме.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263. Ответственный исполнитель уполномоченного органа уведомляет лицензиата о приостановлении предоставления государственной услуги с указанием оснований приостановления.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До устранения причин, послуживших основанием для приостановления предоставления государственной услуги, ответственный исполнитель уполномоченного органа административные действия не осуществляет.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264. Срок приостановления предоставления государственной услуги исчисляется со 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дня доставки заявителю уведомления об устранении нарушений в форме электронного документа, подписанного усиленной квалифицированной электронной подписью должностного лица уполномоченного органа, и оканчивается со дня поступления в уполномоченный орган доку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ментов, представленных на основании уведомления об устранении нарушений в пределах срока, указанного в нем, или по истечении тридцати календарных дней, со дня доставки заявителю уведомления об устранении нарушений в случае непредставления таких документов.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265. Основанием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для возобновления предоставления государственной услуги является представление заявителем надлежащим образом оформленного заявления и прилагаемых к нему документов в полном объеме в тридцатидневный срок со дня доставки уведомления об устранении нарушений.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266. При пос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туплении в уполномоченный орган заявления и прилагаемых к нему документов, представленных в соответствии с уведомлением об устранении нарушений, ответственный исполнитель осуществляет проверку представленного заявления на правильность оформления и полноту 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прилагаемых к нему документов. В случае если лицензиатом на основании уведомления об устранении нарушений представлены в уполномоченный орган надлежащим образом оформленное заявление и в полном объеме прилагаемые к нему документы в тридцатидневный срок со 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дня доставки уведомления об устранении нарушений, ответственный исполнитель в срок, не превышающий одного рабочего дня со дня приема заявления и (или) прилагаемых к нему документов, направляет уведомление о принятии к рассмотрению в порядке, установленном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пунктом 248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Административного регламента.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267. В случае выявления наличия основания, предусмотренного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подпунктом 37.7 пункта 37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Администрат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ивного регламента, в срок, не превышающий трех рабочих дней со дня приема заявления и прилагаемых к нему документов или истечения тридцатидневного срока со дня доставки уведомления об устранении нарушений, уполномоченный орган принимает решение о возврате.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Решение о возврате в форме электронного документа, подписанного усиленной квалифицированной электронной подписью, направляется лицензиату в порядке, установленном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пунктом 250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Административного регламента.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4"/>
          <w:szCs w:val="24"/>
        </w:rPr>
        <w:outlineLvl w:val="3"/>
      </w:pPr>
      <w:r>
        <w:rPr>
          <w:rFonts w:ascii="Times New Roman" w:hAnsi="Times New Roman" w:eastAsia="Times New Roman" w:cs="Times New Roman"/>
          <w:b/>
          <w:i w:val="0"/>
          <w:strike w:val="0"/>
          <w:sz w:val="24"/>
          <w:szCs w:val="24"/>
        </w:rPr>
        <w:t xml:space="preserve">Оценка лицензиата</w:t>
      </w:r>
      <w:r>
        <w:rPr>
          <w:rFonts w:ascii="Times New Roman" w:hAnsi="Times New Roman" w:cs="Times New Roman"/>
          <w:b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268. Основанием для начала административной процедуры является принятие заявления к рассмотрению.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269. В отношении лицензиата, представившего заявление и прилагаемые к нему документы, уполномоченным органом проводится документарная оценка.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Предметом документарной оценки являются сведения, содержащиеся в представленных заявлении и прилагаемых к нему документах, в целях оценки соответствия таких сведений положениям </w:t>
      </w:r>
      <w:hyperlink r:id="rId195" w:tooltip="https://login.consultant.ru/link/?req=doc&amp;base=LAW&amp;n=449451&amp;dst=246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части 3 статьи 18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Федерального закона "О лицензировании отдельных видов деятельности", а также сведениям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о лицензиате, содержащимся в Едином государственном реестре юридических лиц и других федеральных информационных ресурсах, полученным путем межведомственного электронного взаимодействия, в том числе с целью соответствия лицензиата лицензионным требованиям.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Документа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рная оценка в отношении лицензиата, имеющего расположенные в других субъектах Российской Федерации филиалы, осуществляется во взаимодействии с уполномоченными органами субъектов Российской Федерации, на территории которых находятся соответствующие филиалы.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Документарная оценка проводится в соответствии со </w:t>
      </w:r>
      <w:hyperlink r:id="rId196" w:tooltip="https://login.consultant.ru/link/?req=doc&amp;base=LAW&amp;n=449451&amp;dst=283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статьей 19.1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Федерального закона "О лицензировании отдельных видов деятельности".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27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0. Ответственный исполнитель в срок, не превышающий одного рабочего дня со дня принятия заявления к рассмотрению, готовит проект решения о проведении документарной оценки и направляет его на подпись уполномоченному должностному лицу уполномоченного органа.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bookmarkStart w:id="122" w:name="Par1144"/>
      <w:r>
        <w:rPr>
          <w:rFonts w:ascii="Times New Roman" w:hAnsi="Times New Roman" w:eastAsia="Times New Roman" w:cs="Times New Roman"/>
          <w:sz w:val="24"/>
          <w:szCs w:val="24"/>
        </w:rPr>
      </w:r>
      <w:bookmarkEnd w:id="122"/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271. Ответственны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м исполнителем осуществляется документарная оценка, срок проведения которой не может превышать трех рабочих дней с даты принятия заявления к рассмотрению. Оценка соответствия лицензиата лицензионным требованиям проводится в соответствии с оценочным листом.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272. По результатам документарной оценки, указанной в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пункте 271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Административного регламента, составляется акт документарной оценки.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В случае выявления не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соответствия лицензиата лицензионным требованиям в акте оценки указывается, каким именно лицензионным требованиям не соответствует лицензиат и каким нормативным правовым актом (с указанием его структурной единицы) такое лицензионное требование установлено.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4"/>
          <w:szCs w:val="24"/>
        </w:rPr>
        <w:outlineLvl w:val="3"/>
      </w:pPr>
      <w:r>
        <w:rPr>
          <w:rFonts w:ascii="Times New Roman" w:hAnsi="Times New Roman" w:eastAsia="Times New Roman" w:cs="Times New Roman"/>
          <w:b/>
          <w:i w:val="0"/>
          <w:strike w:val="0"/>
          <w:sz w:val="24"/>
          <w:szCs w:val="24"/>
        </w:rPr>
        <w:t xml:space="preserve">Принятие решения о предоставлении государственной услуги</w:t>
      </w:r>
      <w:r>
        <w:rPr>
          <w:rFonts w:ascii="Times New Roman" w:hAnsi="Times New Roman" w:cs="Times New Roman"/>
          <w:b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273. Решение о предоставлении государственной услуги принимается уполномоченным органом при выполнении каждого из следующих критериев принятия решения: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сведения и документы, необходимые для предоставления государственной услуги, представлены заявителем в полном объеме;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отсутствие в представленных лицензиатом заявлении и прилагаемых к нему документах недостоверной или искаженной информации;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установление в ходе документарной оценки соответствия лицензиата лицензионным требованиям, установленным </w:t>
      </w:r>
      <w:hyperlink r:id="rId197" w:tooltip="https://login.consultant.ru/link/?req=doc&amp;base=LAW&amp;n=459409&amp;dst=100022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Положением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о лицензировании.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274. Решение об отказе в предоставлении государственной услуги принимается при наличии одного из следующих критериев: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сведения и документы, необходимые для предоставления государственной услуги, представлены заявителем не в полном объеме;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наличие в представленных лицензиатом заявлении и прилагаемых к нему документах недостоверной или искаженной информации;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установление в ходе документарной оценки несоответствия лицензиата лицензионным требованиям, установленным </w:t>
      </w:r>
      <w:hyperlink r:id="rId198" w:tooltip="https://login.consultant.ru/link/?req=doc&amp;base=LAW&amp;n=459409&amp;dst=100022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Положением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о лицензировании.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275. Принятие решения о предоставлении (отказе в предоставлении) государственной услуги осуществляется в срок, не превышающий пяти рабочих дней со дня приема уполномоченным органом заявления и прилагаемых к нему документов.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276. Ответственный исполнитель на основании акта документарной оценки в срок, не прев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ышающий одного рабочего дня со дня окончания проведения документарной оценки, готовит проект приказа уполномоченного органа о внесении изменений в реестр лицензий или об отказе во внесении изменений в реестр лицензий, содержащий реквизиты, предусмотренные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подпунктом 9.4.1 подпункта 9.4 пункта 9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Административного регламента, и направляет на подпись руководителю (заместителю руководителя) уполномоченного органа.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В случае если по результатам оценки выявлено несоответствие лицензиата лицензионным требованиям в отношении заявленных для лицензирования видов образования, уровней образования, профессий, специальностей, подвидов дополнительного образования (в том 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числе отдельных видов образования, уровней образования, профессий, специальностей, подвидов дополнительного образования, которые лицензиат намерен реализовывать по одному или нескольким местам осуществления образовательной деятельности), изменения в реестр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лицензий в отношении указанного лицензиата вносятся по тем видам образования, уровням образования, профессиям, специальностям, подвидам дополнительного образования (в том числе видам образования, уровням образования, профессиям, специальностям, подвидам д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ополнительного образования, которые лицензиат намерен реализовывать по одному или нескольким местам осуществления образовательной деятельности), в отношении которых соответствие лицензиата лицензионным требованиям было подтверждено в ходе указанной оценки.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277. На основании подписанного приказа уполномоченного органа о внесении изменений в реестр лицензий запись о внесении изменений в реестр лицензий, включающая в себя сведения, предусмотренные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подпунктом 9.4.2 подпункта 9.4 пункта 9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Административного регламента, вносится в реестр лицензий в день принятия такого решения.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4"/>
          <w:szCs w:val="24"/>
        </w:rPr>
        <w:outlineLvl w:val="3"/>
      </w:pPr>
      <w:r>
        <w:rPr>
          <w:rFonts w:ascii="Times New Roman" w:hAnsi="Times New Roman" w:eastAsia="Times New Roman" w:cs="Times New Roman"/>
          <w:b/>
          <w:i w:val="0"/>
          <w:strike w:val="0"/>
          <w:sz w:val="24"/>
          <w:szCs w:val="24"/>
        </w:rPr>
        <w:t xml:space="preserve">Предоставление результата государственной услуги</w:t>
      </w:r>
      <w:r>
        <w:rPr>
          <w:rFonts w:ascii="Times New Roman" w:hAnsi="Times New Roman" w:cs="Times New Roman"/>
          <w:b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bookmarkStart w:id="123" w:name="Par1165"/>
      <w:r>
        <w:rPr>
          <w:rFonts w:ascii="Times New Roman" w:hAnsi="Times New Roman" w:eastAsia="Times New Roman" w:cs="Times New Roman"/>
          <w:sz w:val="24"/>
          <w:szCs w:val="24"/>
        </w:rPr>
      </w:r>
      <w:bookmarkEnd w:id="123"/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278. В день внесения записи в реестр лицензий уполномоченный 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орган направляет лицензиату уведомление о внесении изменений в реестр лицензий, содержащее ссылку на сведения из реестра лицензий, размещенные в сети "Интернет", в форме электронного документа, подписанного усиленной квалифицированной электронной подписью.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Уведомление о внесении изменений в реестр лицензий в форме электронного документа, подписанного усиленной квалифицированной электронной подписью, может быть направлено в 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зависимости от способа подачи лицензиатом заявления и прилагаемых к нему документов с использованием Регионального портала, информационной системы уполномоченного органа, а также по просьбе лицензиата, указанной в заявлении, на адрес его электронной почты.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В случае представления лицензиатом заявления и прил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агаемых к нему документов в форме электронных документов (комплекта электронных документов) с использованием Единого портала уведомление о внесении изменений в реестр лицензий направляется лицензиату с использованием его личного кабинета на Едином портале.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279. В случае если в заявлении лицензиат указал на необходимость получения выписки из реестра лицензий, уполномоченный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орган одновременно с направлением уведомления о внесении изменений в реестр лицензий направляет лицензиату выписку из реестра лицензий в форме электронного документа, подписанного усиленной квалифицированной электронной подписью, в порядке, установленном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пунктом 278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Административного регламента.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280. В случае пр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инятия решения об отказе во внесении изменений в реестр лицензий уполномоченный орган в день подписания приказа об отказе во внесении изменений в реестр лицензий направляет в форме электронного документа, подписанного усиленной квалифицированной электронно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й подписью, уведомление об отказе во внесении изменений в реестр лицензий и об отказе в государственной услуге (далее - уведомление об отказе во внесении изменений в реестр лицензий) с мотивированным обоснованием причин отказа и со ссылкой на конкретные по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ложения нормативных правовых актов и иных документов, являющихся основанием такого отказа, или, если причиной отказа является установленное в ходе документарной оценки несоответствие лицензиата лицензионным требованиям, реквизиты акта документарной оценки.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Уведомление об отказе во внесении изменений в реестр лицензий в форме электронного документа, подписанного усиленной квалифицированной электронной подписью, может быть направлено в 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зависимости от способа подачи лицензиатом заявления и прилагаемых к нему документов с использованием Регионального портала, информационной системы уполномоченного органа, а также по просьбе лицензиата, указанной в заявлении, на адрес его электронной почты.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В случае представления лицензиатом заявления и п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рилагаемых к нему документов в форме электронных документов (комплекта электронных документов) с использованием Единого портала уведомление об отказе в предоставлении лицензии направляется лицензиату с использованием его личного кабинета на Едином портале.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281. Факт получения заявителем результата предоставления государственной услуги фиксируется в АКНД ПП.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282. Лицензиат вправе отозвать заявление до принятия уполномоченным органом решения о внесении изменений в реестр лицензий или об отказе во внесении изменений в реестр лицензий.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283. Возможность предоставления многофункциональным центром результата государственной услуги по выбору заявителя независимо от его места нахождения не предусмотрена.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4"/>
          <w:szCs w:val="24"/>
        </w:rPr>
        <w:outlineLvl w:val="2"/>
      </w:pPr>
      <w:r>
        <w:rPr>
          <w:rFonts w:ascii="Times New Roman" w:hAnsi="Times New Roman" w:eastAsia="Times New Roman" w:cs="Times New Roman"/>
          <w:sz w:val="24"/>
          <w:szCs w:val="24"/>
        </w:rPr>
      </w:r>
      <w:bookmarkStart w:id="124" w:name="Par1176"/>
      <w:r>
        <w:rPr>
          <w:rFonts w:ascii="Times New Roman" w:hAnsi="Times New Roman" w:eastAsia="Times New Roman" w:cs="Times New Roman"/>
          <w:sz w:val="24"/>
          <w:szCs w:val="24"/>
        </w:rPr>
      </w:r>
      <w:bookmarkEnd w:id="124"/>
      <w:r>
        <w:rPr>
          <w:rFonts w:ascii="Times New Roman" w:hAnsi="Times New Roman" w:eastAsia="Times New Roman" w:cs="Times New Roman"/>
          <w:b/>
          <w:i w:val="0"/>
          <w:strike w:val="0"/>
          <w:sz w:val="24"/>
          <w:szCs w:val="24"/>
        </w:rPr>
        <w:t xml:space="preserve">Вариант 6</w:t>
      </w:r>
      <w:r>
        <w:rPr>
          <w:rFonts w:ascii="Times New Roman" w:hAnsi="Times New Roman" w:cs="Times New Roman"/>
          <w:b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284. Максимальный срок предоставления варианта государс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твенной услуги составляет не более пяти рабочих дней со дня приема уполномоченным органом заявления о внесении изменений в реестр лицензий и прилагаемых к нему документов (далее в настоящем подразделе - заявление, заявление и прилагаемые к нему документы).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285. Результатом предоставления варианта государственной услуги является внесение изменений в реестр лицензий (уведомление о внесении изменений в реестр лицензий, выписка из реестра лицензий).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286. Основанием для отказа в предоставлении государственной услуги при предоставлении лицензиатом заявления и прилагаемых к нему документов (копий документов) и сведений, предусмотренных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пунктами 19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,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22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Административного регламента, является наличие одного из оснований, установленных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подпунктами 37.1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-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37.5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,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37.7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,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37.8 пункта 37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Административного регламента.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287. Перечень административных процедур, предусмотренных настоящим вариантом: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прием заявления и прилагаемых к нему документов, необходимых для предоставления государственной услуги;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межведомственное информационное взаимодействие;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приостановление предоставления государственной услуги;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оценка лицензиата;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принятие решения о предоставлении государственной услуги;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предоставление результата государственной услуги.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4"/>
          <w:szCs w:val="24"/>
        </w:rPr>
        <w:outlineLvl w:val="3"/>
      </w:pPr>
      <w:r>
        <w:rPr>
          <w:rFonts w:ascii="Times New Roman" w:hAnsi="Times New Roman" w:eastAsia="Times New Roman" w:cs="Times New Roman"/>
          <w:b/>
          <w:i w:val="0"/>
          <w:strike w:val="0"/>
          <w:sz w:val="24"/>
          <w:szCs w:val="24"/>
        </w:rPr>
        <w:t xml:space="preserve">Прием заявления и прилагаемых к нему документов, необходимых</w:t>
      </w:r>
      <w:r>
        <w:rPr>
          <w:rFonts w:ascii="Times New Roman" w:hAnsi="Times New Roman" w:cs="Times New Roman"/>
          <w:b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i w:val="0"/>
          <w:strike w:val="0"/>
          <w:sz w:val="24"/>
          <w:szCs w:val="24"/>
        </w:rPr>
        <w:t xml:space="preserve">для предоставления государственной услуги</w:t>
      </w:r>
      <w:r>
        <w:rPr>
          <w:rFonts w:ascii="Times New Roman" w:hAnsi="Times New Roman" w:cs="Times New Roman"/>
          <w:b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288. Основанием для начала административной процедуры является поступление в уполномоченный орган заявления и прилагаемых к нему документов.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289. Лицензиату для получения государственной услуги необходимо представ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ить в уполномоченный орган посредством Единого портала, либо Регионального портала, либо информационной системы уполномоченного органа в зависимости от основания внесения изменений в реестр лицензий документы (копии документов) и сведения, предусмотренные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подпунктами 19.1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-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19.3 пункта 19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или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подпунктами 21.1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-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21.3 пункта 21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Административного регламента.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290. 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Исчерпывающий перечень документов, необходимых в соответствии с законодательными или иными нормативными правовыми актами для предоставления государственной услуги с разделением на документы и информацию, которые заявитель должен представить самостоятельно: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290.1. Заявление о внесении изменений в реестр лицензий по форме, утвержденной уполномоченным органом &lt;66&gt;.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--------------------------------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&lt;66&gt; </w:t>
      </w:r>
      <w:hyperlink r:id="rId199" w:tooltip="https://login.consultant.ru/link/?req=doc&amp;base=LAW&amp;n=449451&amp;dst=163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Пункт 3 части 2 статьи 5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, </w:t>
      </w:r>
      <w:hyperlink r:id="rId200" w:tooltip="https://login.consultant.ru/link/?req=doc&amp;base=LAW&amp;n=449451&amp;dst=246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часть 3 статьи 18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Федерального закона "О лицензировании отдельных видов деятельности".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290.2. Сведения о реализации образовательных программ, в которых указывается следующая информация: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реквизиты документов, подтверждающих наличие у лицензиата на праве собственности или ином законном основании зданий, строений, сооружений, помещений в каждом из м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ест осуществления образовательной деятельности (при намерении осуществлять образовательную деятельность по адресу места ее осуществления, не указанному в реестре лицензий, или реализовывать новые образовательные программы, не указанные в реестре лицензий);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о материально-техническом обеспечении образовательной деятель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ности по заявленным образовательным программам (при намерении осуществлять образовательную деятельность по адресу места ее осуществления, не указанному в реестре лицензий, или реализовывать новые образовательные программы, не указанные в реестре лицензий);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о наличии условий для функционирования электронной информационно-образовательной среды, включающей в себя 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информационные технологии, технические средства, электронные информационные ресурсы, электронные образовательные ресурсы, которые содержат электронные учебно-методические материалы, а также государственные информационные системы в случаях, предусмотренных </w:t>
      </w:r>
      <w:hyperlink r:id="rId201" w:tooltip="https://login.consultant.ru/link/?req=doc&amp;base=LAW&amp;n=437409&amp;dst=713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частью 3.1 статьи 16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Федерального закона "Об образовании в Российской Федерации", и обеспечивающей освоение обучающимися образовательных программ в полном объеме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независимо от места нахождения обучающихся (при наличии образовательных программ с применением электронного обучения, дистанционных образовательных технологий) (при намерении реализовывать новые образовательные программы, не указанные в реестре лицензий);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реквизиты выданного в соответствии с </w:t>
      </w:r>
      <w:hyperlink r:id="rId202" w:tooltip="https://login.consultant.ru/link/?req=doc&amp;base=LAW&amp;n=452886&amp;dst=100449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пунктом 2 статьи 40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Федерального закона "О санитарно-эпидемиологическом благополучии населения" санитарно-эпидемиологического заключения о соот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ветствии санитарным правилам зданий, строений, сооружений, помещений, оборудования и иного имущества, необходимых для осуществления образовательной деятельности (при намерении реализовывать новые образовательные программы, не указанные в реестре лицензий);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о договоре о сетевой форме реализации образовательных программ (при наличии образовательных программ, планируемых к реализации с использованием сетевой формы) (при намерении реализовывать новые образовательные программы, не указанные в реестре лицензий);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реквизиты выданного в установленном порядке Государственной инспекцией безопасности дорожного движения Министерства внутренних дел Российской Федераци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и заключения о соответствии учебно-материальной базы установленным требованиям (для основных программ профессионального обучения водителей транспортных средств) (при намерении реализовывать новые образовательные программы, не указанные в реестре лицензий);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о согласовании программ профессионального обучения водителей транспортных средств с Государственной инспекцией безопасности дорожного движения Министерства внутренних дел Российской Федерации;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реквизиты лицензий на проведение работ со сведениями, сос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тавляющими государственную тайну (при наличии) (при намерении осуществлять образовательную деятельность по адресу места ее осуществления, не указанному в реестре лицензий, или реализовывать новые образовательные программы, не указанные в реестре лицензий);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сведения об адресах размещения в сети "Интернет" образовательных прогр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амм на открытых и общедоступных информационных ресурсах, содержащих информацию о деятельности индивидуального предпринимателя, в том числе на официальных сайтах (при намерении реализовывать новые образовательные программы, не указанные в реестре лицензий).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290.3. Копии правоустанавливающих документов, подтверждающих наличие у лицензиата на праве собственности или ином законном основании зданий, строений, сооружений, помещений в каждом 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из мест осуществления образовательной деятельности, в случае, если права на указанные здания, строения, сооружения, помещения и сделки с ними не подлежат обязательной государственной регистрации в соответствии с законодательством Российской Федерации &lt;67&gt;.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--------------------------------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&lt;67&gt; </w:t>
      </w:r>
      <w:hyperlink r:id="rId203" w:tooltip="https://login.consultant.ru/link/?req=doc&amp;base=LAW&amp;n=459409&amp;dst=45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Пункты 13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и </w:t>
      </w:r>
      <w:hyperlink r:id="rId204" w:tooltip="https://login.consultant.ru/link/?req=doc&amp;base=LAW&amp;n=459409&amp;dst=63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15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Положения о лицензировании.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291. Документы, которые заявитель вправе представить по собственной инициативе, так как они подлежат представлению, в том числе в рамках межведомственного информационного взаимодействия: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291.1. Копии документов, подтверждающих наличие у лицензиата на праве собственности или ином законном основании зданий, строений, сооружений, помещений в 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каждом из мест осуществления образовательной деятельности (в случае, если права на указанные здания, строения, сооружения, помещения и сделки с ними подлежат обязательной государственной регистрации в соответствии с законодательством Российской Федерации).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291.2. Копия выданного в установленном порядке Государстве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нной инспекцией безопасности дорожного движения Министерства внутренних дел Российской Федерации заключения о соответствии учебно-материальной базы установленным требованиям (для основных программ профессионального обучения водителей транспортных средств).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291.3. Копия санитарно-эпидемиологического заключения о соответствии санитарным правилам зданий, строений, сооружений, помещений, оборудования и иного имущества, необходимых для осуществления образовательной деятельности.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291.4. Документы, подтверждающие уплату заявителем государственной пошлины за предоставление государственной услуги.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292. Способом у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становления личности (идентификации) при подаче заявления и прилагаемых к нему документов посредством Единого портала, Регионального портала, информационной системы уполномоченного органа является усиленная квалифицированная электронная подпись лицензиата.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293. Заявление и прилагаемые к нему документы не могут быть представлены в уполномоченный орган представителем лицензиата.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294. Основания для отказа в приеме документов, необходимых для предоставления государственной услуги, не предусмотрены.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295. Федеральные органы исполнительной власти, государственные корпорации, органы государственных внебюджетных фондов в приеме документов, необходимых для предоставления государственной услуги, не участвуют.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Возможность подачи запроса в территориальный орган, центральный аппарат или многофункциональный центр не предусмотрена.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Государственная услуга не предусматривает возможности приема заявления и 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прилагаемых к нему документов, необходимых для предоставления варианта государственной услуги, через операторов почтовой связи с доставкой корреспонденции, в уполномоченном органе по выбору заявителя независимо от его места жительства или места пребывания.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2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96. Поступившее в уполномоченный орган заявление и прилагаемые к нему документы регистрируются не позднее рабочего дня, следующего за днем поступления в уполномоченный орган заявления о предоставлении государственной услуги и прилагаемых к нему документов.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День регистрации заявления и прилагаемых к нему документов уполномоченным органом является днем приема указанного заявления и прилагаемых к нему документов.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297. Заявление и прилагаемые к нему документы принимаются по описи. Копия описи с отметкой о дате приема указанных заявления и прилагаемых к нему документов в день приема напра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вляется уполномоченным органом лицензиату в форме электронного документа, подписанного усиленной квалифицированной электронной подписью, способом, обеспечивающим подтверждение получения лицензиатом такой копии и подтверждение доставки указанного документа.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Копия описи может быть направлена в 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зависимости от способа подачи лицензиатом заявления и прилагаемых к нему документов с использованием Регионального портала, информационной системы уполномоченного органа, а также по просьбе лицензиата, указанной в заявлении, на адрес его электронной почты.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В случае представления лицензиатом заявления и прилагаемых к нему документов в форме электронных документов (комплекта электронных документов) с использованием Единого портала уполномоченным органом вместо копии описи с отметкой о дате приема заявления 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и прилагаемых к нему документов лицензиату с использованием его личного кабинета на Едином портале направляется уведомление, подтверждающее дату приема заявления. Указанное уведомление направляется лицензиату в день приема уполномоченным органом заявления.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298. Ответственный исполнитель в срок, не превышающий одного рабочего дня со дня прие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ма заявления и прилагаемых к нему документов, осуществляет проверку поступившего заявления на правильность оформления и полноту прилагаемых к нему документов, а также на наличие оснований для отказа в предоставлении государственной услуги, предусмотренных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подпунктами 37.1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-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37.5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,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37.8 пункта 37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Административного регламента.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bookmarkStart w:id="125" w:name="Par1230"/>
      <w:r>
        <w:rPr>
          <w:rFonts w:ascii="Times New Roman" w:hAnsi="Times New Roman" w:eastAsia="Times New Roman" w:cs="Times New Roman"/>
          <w:sz w:val="24"/>
          <w:szCs w:val="24"/>
        </w:rPr>
      </w:r>
      <w:bookmarkEnd w:id="125"/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299. В случае если заявлен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ие оформлено надлежащим образом и прилагаемые к нему документы представлены в полном объеме, ответственный исполнитель в срок, не превышающий одного рабочего дня со дня приема заявления и прилагаемых к нему документов, принимает заявление к рассмотрению и 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направляет уведомление о принятии к рассмотрению заявления и прилагаемых к нему документов (далее в настоящем подразделе - уведомление о принятии к рассмотрению) в форме электронного документа, подписанного усиленной квалифицированной электронной подписью.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Уведомление о принятии к рассмотрению в форме электронного документа, подписанного усиленной квалифицированной электронной подписью, может быть направлено в 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зависимости от способа подачи лицензиатом заявления и прилагаемых к нему документов с использованием Регионального портала, информационной системы уполномоченного органа, а также по просьбе лицензиата, указанной в заявлении, на адрес его электронной почты.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В случае представления лицензиатом зая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вления и прилагаемых к нему документов в форме электронных документов (комплекта электронных документов) с использованием Единого портала уведомление о принятии к рассмотрению направляется лицензиату с использованием его личного кабинета на Едином портале.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bookmarkStart w:id="126" w:name="Par1233"/>
      <w:r>
        <w:rPr>
          <w:rFonts w:ascii="Times New Roman" w:hAnsi="Times New Roman" w:eastAsia="Times New Roman" w:cs="Times New Roman"/>
          <w:sz w:val="24"/>
          <w:szCs w:val="24"/>
        </w:rPr>
      </w:r>
      <w:bookmarkEnd w:id="126"/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300. В случае если заявление оформлено с нарушением требований и (или) прилагаемые к нему документы представлены не в полном объеме, ответственный исполн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итель в срок, не превышающий трех рабочих дней со дня приема заявления и прилагаемых к нему документов, направляет лицензиату уведомление об устранении нарушений в форме электронного документа, подписанного усиленной квалифицированной электронной подписью.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Уведомление об устранении нарушений в фор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ме электронного документа, подписанного усиленной квалифицированной электронной подписью, направляется лицензиату способом, обеспечивающим подтверждение доставки такого уведомления и его получения лицензиатом. Указанное уведомление может быть направлено в 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зависимости от способа подачи лицензиатом заявления и прилагаемых к нему документов с использованием Регионального портала, информационной системы уполномоченного органа, а также по просьбе лицензиата, указанной в заявлении, на адрес его электронной почты.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В случае представления лицензиатом з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аявления и прилагаемых к нему документов в форме электронных документов (комплекта электронных документов) с использованием Единого портала уведомление об устранении нарушений направляется лицензиату с использованием его личного кабинета на Едином портале.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bookmarkStart w:id="127" w:name="Par1236"/>
      <w:r>
        <w:rPr>
          <w:rFonts w:ascii="Times New Roman" w:hAnsi="Times New Roman" w:eastAsia="Times New Roman" w:cs="Times New Roman"/>
          <w:sz w:val="24"/>
          <w:szCs w:val="24"/>
        </w:rPr>
      </w:r>
      <w:bookmarkEnd w:id="127"/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301. В случае выявления наличия оснований, предусмотренных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подпунктами 37.1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-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37.6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,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37.8 пункта 37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Административного регламента, уполномоченный орган принимает решение об отказе в предоставлении государственной услуги с мотивированным обо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снованием причин отказа и о возврате заявления и прилагаемых к нему документов (далее в настоящем подразделе - решение о возврате) и направляет его лицензиату в срок, не превышающий трех рабочих дней со дня приема заявления и прилагаемых к нему документов.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Решение о возврате в форме электронного документа, подписанного усиленной квалифицированной электронной подписью, может быть направлено в 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зависимости от способа подачи лицензиатом заявления и прилагаемых к нему документов с использованием Регионального портала, информационной системы уполномоченного органа, а также по просьбе лицензиата, указанной в заявлении, на адрес его электронной почты.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В случае представле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ния лицензиатом заявления и прилагаемых к нему документов в форме электронных документов (комплекта электронных документов) с использованием Единого портала решение о возврате направляется лицензиату с использованием его личного кабинета на Едином портале.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4"/>
          <w:szCs w:val="24"/>
        </w:rPr>
        <w:outlineLvl w:val="3"/>
      </w:pPr>
      <w:r>
        <w:rPr>
          <w:rFonts w:ascii="Times New Roman" w:hAnsi="Times New Roman" w:eastAsia="Times New Roman" w:cs="Times New Roman"/>
          <w:b/>
          <w:i w:val="0"/>
          <w:strike w:val="0"/>
          <w:sz w:val="24"/>
          <w:szCs w:val="24"/>
        </w:rPr>
        <w:t xml:space="preserve">Межведомственное информационное взаимодействие</w:t>
      </w:r>
      <w:r>
        <w:rPr>
          <w:rFonts w:ascii="Times New Roman" w:hAnsi="Times New Roman" w:cs="Times New Roman"/>
          <w:b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302. Основанием для направления межведомственного информационного запроса является заявление лицензиата.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303. Для предоставления государственной услуги необходимо направление следующих межведомственных информационных запросов: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303.1. Межведомственный запрос "Сведения из Единого государственного реестра недвижимости" направляется в публично-правовую компанию "Роскадастр" для 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получения информации о наличии (отсутствии) у лицензиата на праве собственности или ином законном основании зданий, сооружений, помещений, необходимых для осуществления образовательной деятельности по заявленным к лицензированию образовательным программам.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303.2. Межведомственный запрос "Сведения из санитарно-эпидемиологических заключений о соответствии (несоответствии) видов деятельности 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(работ, услуг) требованиям государственных санитарно-эпидемиологических правил и нормативов" направляется в Федеральную службу по надзору в сфере защиты прав потребителей и благополучия человека либо Федеральное медико-биологическое агентство для получения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информации о наличии (отсутствии) у лицензиата санитарно-эпидемиологического заключения о соответствии санитарным правилам зданий, строений, сооружений, помещений, оборудования и иного имущества, необходимых для осуществления образовательной деятельности.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303.3. Межведомственный запрос "Сведения о на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личии (отсутствии) заключения, выданного Государственной инспекцией безопасности дорожного движения, о соответствии учебно-материальной базы установленным требованиям" направляется в Министерство внутренних дел Российской Федерации для получения информации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о наличии (отсутствии) у лицензиата выданного в установленном порядке Государственной инспекцией безопасности дорожного движения Министерства внутренних дел Российской Федерации заключения о соответствии учебно-материальной базы установленным требованиям.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304. Срок направления межведомственного запроса составляет не более одного рабочего дня со дня приема заявления и прилагаемых к нему документов.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305. Срок предоставления сведений при межведомственном информационном взаимодействии в электронной форме не должен превышать сорока восьми часов с момента направления межведомственного запроса &lt;68&gt;.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--------------------------------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&lt;68&gt; </w:t>
      </w:r>
      <w:hyperlink r:id="rId205" w:tooltip="https://login.consultant.ru/link/?req=doc&amp;base=LAW&amp;n=388322&amp;dst=100025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Пункт 10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Правил межведомственного информационного взаимодействия при предоставлении государственных и муниципальных услуг.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306. Межведомственное электронное взаимодействие в целях получения сведений в электронной форме осуществляется с использованием единой системы межведомственного электронного взаимодействия в соответствии с </w:t>
      </w:r>
      <w:hyperlink r:id="rId206" w:tooltip="https://login.consultant.ru/link/?req=doc&amp;base=LAW&amp;n=422030&amp;dst=30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Положением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о СМЭВ.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307. Направление повторного межведомственного запроса с использованием единой системы межведомственного электронного взаимодействия не допускается.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bookmarkStart w:id="128" w:name="Par1254"/>
      <w:r>
        <w:rPr>
          <w:rFonts w:ascii="Times New Roman" w:hAnsi="Times New Roman" w:eastAsia="Times New Roman" w:cs="Times New Roman"/>
          <w:sz w:val="24"/>
          <w:szCs w:val="24"/>
        </w:rPr>
      </w:r>
      <w:bookmarkEnd w:id="128"/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308. Межв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едомственное информационное взаимодействие может осуществляться на бумажном носителе при невозможности осуществления межведомственного информационного взаимодействия в электронной форме в связи с отсутствием запрашиваемых сведений в электронной форме &lt;69&gt;.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--------------------------------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&lt;69&gt; </w:t>
      </w:r>
      <w:hyperlink r:id="rId207" w:tooltip="https://login.consultant.ru/link/?req=doc&amp;base=LAW&amp;n=388322&amp;dst=100016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Пункт 5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Правил межведомственного информационного взаимодействия при предоставлении государственных и муниципальных услуг.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309. Формирование и направление межведомственных запросов осуществляются должностным лицом уполномоченного органа, уполномоченным на формирование и направление межведомственных запросов, в соответствии с требованиями </w:t>
      </w:r>
      <w:hyperlink r:id="rId208" w:tooltip="https://login.consultant.ru/link/?req=doc&amp;base=LAW&amp;n=453313&amp;dst=86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статьи 7.2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Федерального закона "Об организации предоставления государственных и муниципальных услуг", в форме электронного документа путем заполнения электронных форм межведомственного запроса, за исключением случая, предусмотренного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пунктом 308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Административного регламента, и в случае, когда межведомственные запросы могут направляться Единым порталом.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310. Н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епредставление либо несвоевременное представление федеральным органом исполнительной власти, публично-правовой компанией, в которые направлены межведомственные запросы, ответа не может являться основанием для отказа в предоставлении государственной услуги.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311. Факт уплаты государственной пошлины за предоставление государственной услуги проверяется с использованием информации, содержащейся в ГИС ГМП, без направления межведомственного запроса в Федеральное казначейство.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312. Уполномоченный орган организует между входящими в его состав структурными подразделениями обмен сведениями, необходимыми для предоставления государственной услуги и находящимися в распоряжении указанного органа, в том числе в электронной форме.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Для предоставления государственной услуги в структурное подразделение уполномоченного органа направляется запрос о наличии (отсутствии) у лицензиата неисполненного предписания.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Структурное подразделение уполномоченного органа, в распоряжении которого находятся сведения о выданных предписаниях, подготавливает и направляет ответ в день получения запроса.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4"/>
          <w:szCs w:val="24"/>
        </w:rPr>
        <w:outlineLvl w:val="3"/>
      </w:pPr>
      <w:r>
        <w:rPr>
          <w:rFonts w:ascii="Times New Roman" w:hAnsi="Times New Roman" w:eastAsia="Times New Roman" w:cs="Times New Roman"/>
          <w:b/>
          <w:i w:val="0"/>
          <w:strike w:val="0"/>
          <w:sz w:val="24"/>
          <w:szCs w:val="24"/>
        </w:rPr>
        <w:t xml:space="preserve">Приостановление предоставления государственной услуги</w:t>
      </w:r>
      <w:r>
        <w:rPr>
          <w:rFonts w:ascii="Times New Roman" w:hAnsi="Times New Roman" w:cs="Times New Roman"/>
          <w:b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313. Основанием для приостановления п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редоставления государственной услуги является предоставление лицензиатом заявления, оформленного с нарушением требований, установленных Административным регламентом, и (или) представление прилагаемых к нему документов (копий документов) не в полном объеме.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314. Ответственный исполнитель уполномоченного органа уведомляет лицензиата о приостановлении предоставления государственной услуги с указанием оснований приостановления.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До устранения причин, послуживших основанием для приостановления предоставления государственной услуги, ответственный исполнитель уполномоченного органа административные действия не осуществляет.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315. Срок приостановления предоставления государственной услуги исчисляется со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дня доставки заявителю уведомления об устранении нарушений в форме электронного документа, подписанного усиленной квалифицированной электронной подписью должностного лица уполномоченного органа, и оканчивается со дня поступления в уполномоченный орган док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ументов, представленных на основании уведомления об устранении нарушений в пределах срока, указанного в нем, или по истечении тридцати календарных дней со дня доставки заявителю уведомления об устранении нарушений в случае непредставления таких документов.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316. Основанием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для возобновления предоставления государственной услуги является представление заявителем надлежащим образом оформленного заявления и прилагаемых к нему документов в полном объеме в тридцатидневный срок со дня доставки уведомления об устранении нарушений.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317. При пос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туплении в уполномоченный орган заявления и прилагаемых к нему документов, представленных в соответствии с уведомлением об устранении нарушений, ответственный исполнитель осуществляет проверку представленного заявления на правильность оформления и полноту 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прилагаемых к нему документов. В случае если лицензиатом на основании уведомления об устранении нарушений представлены в уполномоченный орган надлежащим образом оформленное заявление и в полном объеме прилагаемые к нему документы в тридцатидневный срок со 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дня доставки уведомления об устранении нарушений, ответственный исполнитель в срок, не превышающий одного рабочего дня со дня приема заявления и (или) прилагаемых к нему документов, направляет уведомление о принятии к рассмотрению в порядке, установленном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пунктом 299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Административного регламента.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318. В случае выявления наличия основания, предусмотренного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подпунктом 37.7 пункта 37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Администрат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ивного регламента, в срок, не превышающий трех рабочих дней со дня приема заявления и прилагаемых к нему документов или истечения тридцатидневного срока со дня доставки уведомления об устранении нарушений, уполномоченный орган принимает решение о возврате.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Решение о возврате в форме электронного документа, подписанного усиленной квалифицированной электронной подписью, направляется лицензиату в порядке, установленном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пунктом 301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Административного регламента.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4"/>
          <w:szCs w:val="24"/>
        </w:rPr>
        <w:outlineLvl w:val="3"/>
      </w:pPr>
      <w:r>
        <w:rPr>
          <w:rFonts w:ascii="Times New Roman" w:hAnsi="Times New Roman" w:eastAsia="Times New Roman" w:cs="Times New Roman"/>
          <w:b/>
          <w:i w:val="0"/>
          <w:strike w:val="0"/>
          <w:sz w:val="24"/>
          <w:szCs w:val="24"/>
        </w:rPr>
        <w:t xml:space="preserve">Оценка лицензиата</w:t>
      </w:r>
      <w:r>
        <w:rPr>
          <w:rFonts w:ascii="Times New Roman" w:hAnsi="Times New Roman" w:cs="Times New Roman"/>
          <w:b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319. Основанием для начала административной процедуры является принятие заявления к рассмотрению.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320. В отношении лицензиата, представившего заявление и прилагаемые к нему документы, уполномоченным органом проводится документарная оценка.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Предметом документарной оценки являются сведения, содержащиеся в представленных заявлении и прилагаемых к нему документах, в целях оценки соответствия таких сведений положениям </w:t>
      </w:r>
      <w:hyperlink r:id="rId209" w:tooltip="https://login.consultant.ru/link/?req=doc&amp;base=LAW&amp;n=449451&amp;dst=246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части 3 статьи 18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Федерального закона "О лицензировании отдельных видов деятельности", а также сведениям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о лицензиате, содержащимся в Едином государственном реестре юридических лиц и других федеральных информационных ресурсах, полученным путем межведомственного электронного взаимодействия, в том числе с целью соответствия лицензиата лицензионным требованиям.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Документарная оценка проводится в соответствии со </w:t>
      </w:r>
      <w:hyperlink r:id="rId210" w:tooltip="https://login.consultant.ru/link/?req=doc&amp;base=LAW&amp;n=449451&amp;dst=283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статьей 19.1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Федерального закона "О лицензировании отдельных видов деятельности".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32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1. Ответственный исполнитель в срок, не превышающий одного рабочего дня со дня принятия заявления к рассмотрению, готовит проект решения о проведении документарной оценки и направляет его на подпись уполномоченному должностному лицу уполномоченного органа.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bookmarkStart w:id="129" w:name="Par1283"/>
      <w:r>
        <w:rPr>
          <w:rFonts w:ascii="Times New Roman" w:hAnsi="Times New Roman" w:eastAsia="Times New Roman" w:cs="Times New Roman"/>
          <w:sz w:val="24"/>
          <w:szCs w:val="24"/>
        </w:rPr>
      </w:r>
      <w:bookmarkEnd w:id="129"/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322. Ответственны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м исполнителем осуществляется документарная оценка, срок проведения которой не может превышать трех рабочих дней с даты принятия заявления к рассмотрению. Оценка соответствия лицензиата лицензионным требованиям проводится в соответствии с оценочным листом.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323. По результатам документарной оценки, указанной в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пункте 322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Административного регламента, составляется акт документарной оценки.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В случае выявления не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соответствия лицензиата лицензионным требованиям в акте оценки указывается, каким именно лицензионным требованиям не соответствует лицензиат и каким нормативным правовым актом (с указанием его структурной единицы) такое лицензионное требование установлено.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4"/>
          <w:szCs w:val="24"/>
        </w:rPr>
        <w:outlineLvl w:val="3"/>
      </w:pPr>
      <w:r>
        <w:rPr>
          <w:rFonts w:ascii="Times New Roman" w:hAnsi="Times New Roman" w:eastAsia="Times New Roman" w:cs="Times New Roman"/>
          <w:b/>
          <w:i w:val="0"/>
          <w:strike w:val="0"/>
          <w:sz w:val="24"/>
          <w:szCs w:val="24"/>
        </w:rPr>
        <w:t xml:space="preserve">Принятие решения о предоставлении государственной услуги</w:t>
      </w:r>
      <w:r>
        <w:rPr>
          <w:rFonts w:ascii="Times New Roman" w:hAnsi="Times New Roman" w:cs="Times New Roman"/>
          <w:b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324. Решение о предоставлении государственной услуги принимается уполномоченным органом при выполнении каждого из следующих критериев принятия решения: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сведения и документы, необходимые для предоставления государственной услуги, представлены заявителем в полном объеме;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отсутствие в представленных лицензиатом заявлении и прилагаемых к нему документах недостоверной или искаженной информации;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установление в ходе документарной оценки соответствия лицензиата лицензионным требованиям, установленным </w:t>
      </w:r>
      <w:hyperlink r:id="rId211" w:tooltip="https://login.consultant.ru/link/?req=doc&amp;base=LAW&amp;n=459409&amp;dst=100022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Положением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о лицензировании.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325. Решение об отказе в предоставлении государственной услуги принимается при наличии одного из следующих критериев: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сведения и документы, необходимые для предоставления государственной услуги, представлены заявителем не в полном объеме;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наличие в представленных лицензиатом заявлении и прилагаемых к нему документах недостоверной или искаженной информации;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установление в ходе документарной оценки несоответствия лицензиата лицензионным требованиям, установленным </w:t>
      </w:r>
      <w:hyperlink r:id="rId212" w:tooltip="https://login.consultant.ru/link/?req=doc&amp;base=LAW&amp;n=459409&amp;dst=100022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Положением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о лицензировании.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326. Принятие решения о предоставлении (отказе в предоставлении) государственной услуги осуществляется в срок, не превышающий пяти рабочих дней со дня приема уполномоченным органом заявления и прилагаемых к нему документов.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327. Ответственный исполнитель на основании акта документарной оценки в срок, не прев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ышающий одного рабочего дня со дня окончания проведения документарной оценки, готовит проект приказа уполномоченного органа о внесении изменений в реестр лицензий или об отказе во внесении изменений в реестр лицензий, содержащий реквизиты, предусмотренные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подпунктом 9.4.1 подпункта 9.4 пункта 9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Административного регламента, и направляет на подпись руководителю (заместителю руководителя) уполномоченного органа.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В случае если по результатам оценки выявлено несоответствие лицензиата лицензионным требованиям в отношении заявленных для лицензирования видов образования, уровней образования, профессий, специальностей, подвидов дополнительного образования (в том 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числе отдельных видов образования, уровней образования, профессий, специальностей, подвидов дополнительного образования, которые лицензиат намерен реализовывать по одному или нескольким местам осуществления образовательной деятельности), изменения в реестр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лицензий в отношении указанного лицензиата вносятся по тем видам образования, уровням образования, профессиям, специальностям, подвидам дополнительного образования (в том числе видам образования, уровням образования, профессиям, специальностям, подвидам д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ополнительного образования, которые лицензиат намерен реализовывать по одному или нескольким местам осуществления образовательной деятельности), в отношении которых соответствие лицензиата лицензионным требованиям было подтверждено в ходе указанной оценки.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328. На основании подписанного приказа уполномоченного органа о внесении изменений в реестр лицензий запись о внесении изменений в реестр лицензий, включающая в себя сведения, предусмотренные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подпунктом 9.4.2 подпункта 9.4 пункта 9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Административного регламента, вносится в реестр лицензий в день принятия такого решения.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4"/>
          <w:szCs w:val="24"/>
        </w:rPr>
        <w:outlineLvl w:val="3"/>
      </w:pPr>
      <w:r>
        <w:rPr>
          <w:rFonts w:ascii="Times New Roman" w:hAnsi="Times New Roman" w:eastAsia="Times New Roman" w:cs="Times New Roman"/>
          <w:b/>
          <w:i w:val="0"/>
          <w:strike w:val="0"/>
          <w:sz w:val="24"/>
          <w:szCs w:val="24"/>
        </w:rPr>
        <w:t xml:space="preserve">Предоставление результата государственной услуги</w:t>
      </w:r>
      <w:r>
        <w:rPr>
          <w:rFonts w:ascii="Times New Roman" w:hAnsi="Times New Roman" w:cs="Times New Roman"/>
          <w:b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bookmarkStart w:id="130" w:name="Par1304"/>
      <w:r>
        <w:rPr>
          <w:rFonts w:ascii="Times New Roman" w:hAnsi="Times New Roman" w:eastAsia="Times New Roman" w:cs="Times New Roman"/>
          <w:sz w:val="24"/>
          <w:szCs w:val="24"/>
        </w:rPr>
      </w:r>
      <w:bookmarkEnd w:id="130"/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329. В день внесения записи в реестр лицензий уполномоченный 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орган направляет лицензиату уведомление о внесении изменений в реестр лицензий, содержащее ссылку на сведения из реестра лицензий, размещенные в сети "Интернет", в форме электронного документа, подписанного усиленной квалифицированной электронной подписью.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Уведомление о внесении изменений в реестр лицензий в форме электронного документа, подписанного усиленной квалифицированной электронной подписью, может быть направлено в 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зависимости от способа подачи лицензиатом заявления и прилагаемых к нему документов с использованием Регионального портала, информационной системы уполномоченного органа, а также по просьбе лицензиата, указанной в заявлении, на адрес его электронной почты.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В случае представления лицензиатом заявления и прил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агаемых к нему документов в форме электронных документов (комплекта электронных документов) с использованием Единого портала уведомление о внесении изменений в реестр лицензий направляется лицензиату с использованием его личного кабинета на Едином портале.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330. В случае если в заявлении лицензиат указал на необходимость получения выписки из реестра лицензий, уполномоченный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орган одновременно с направлением уведомления о внесении изменений в реестр лицензий направляет лицензиату выписку из реестра лицензий в форме электронного документа, подписанного усиленной квалифицированной электронной подписью, в порядке, установленном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пунктом 329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Административного регламента.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331. В случае принятия решения об отказе во внесении изменений в реестр лицензий уполномоченный орган в день подписания приказа об отказе во 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внесении изменений в реестр лицензий направляет в форме электронного документа, подписанного усиленной квалифицированной уведомление об отказе во внесении изменений в реестр лицензий с мотивированным обоснованием причин отказа и со ссылкой на конкретные по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ложения нормативных правовых актов и иных документов, являющихся основанием такого отказа, или, если причиной отказа является установленное в ходе документарной оценки несоответствие лицензиата лицензионным требованиям, реквизиты акта документарной оценки.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Уведомление об отказе во внесении изменений в реестр лицензий в форме электронного документа, подписанного усиленной квалифицированной электронной подписью, может быть направлено в 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зависимости от способа подачи лицензиатом заявления и прилагаемых к нему документов с использованием Регионального портала, информационной системы уполномоченного органа, а также по просьбе лицензиата, указанной в заявлении, на адрес его электронной почты.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В случае представления лицензиатом заявления и п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рилагаемых к нему документов в форме электронных документов (комплекта электронных документов) с использованием Единого портала уведомление об отказе в предоставлении лицензии направляется лицензиату с использованием его личного кабинета на Едином портале.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332. Лицензиат вправе отозвать заявление о внесении изменений в реестр лицензий до принятия уполномоченным органом решения о внесении изменений в реестр лицензий или об отказе во внесении изменений в реестр лицензий.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333. Возможность предоставления многофункциональным центром результата государственной услуги по выбору заявителя независимо от его места жительства или места пребывания не предусмотрена.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4"/>
          <w:szCs w:val="24"/>
        </w:rPr>
        <w:outlineLvl w:val="2"/>
      </w:pPr>
      <w:r>
        <w:rPr>
          <w:rFonts w:ascii="Times New Roman" w:hAnsi="Times New Roman" w:eastAsia="Times New Roman" w:cs="Times New Roman"/>
          <w:sz w:val="24"/>
          <w:szCs w:val="24"/>
        </w:rPr>
      </w:r>
      <w:bookmarkStart w:id="131" w:name="Par1314"/>
      <w:r>
        <w:rPr>
          <w:rFonts w:ascii="Times New Roman" w:hAnsi="Times New Roman" w:eastAsia="Times New Roman" w:cs="Times New Roman"/>
          <w:sz w:val="24"/>
          <w:szCs w:val="24"/>
        </w:rPr>
      </w:r>
      <w:bookmarkEnd w:id="131"/>
      <w:r>
        <w:rPr>
          <w:rFonts w:ascii="Times New Roman" w:hAnsi="Times New Roman" w:eastAsia="Times New Roman" w:cs="Times New Roman"/>
          <w:b/>
          <w:i w:val="0"/>
          <w:strike w:val="0"/>
          <w:sz w:val="24"/>
          <w:szCs w:val="24"/>
        </w:rPr>
        <w:t xml:space="preserve">Вариант 7</w:t>
      </w:r>
      <w:r>
        <w:rPr>
          <w:rFonts w:ascii="Times New Roman" w:hAnsi="Times New Roman" w:cs="Times New Roman"/>
          <w:b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334. Максимальный срок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предоставления варианта государственной услуги составляет не более трех рабочих дней со дня приема уполномоченным органом заявления о внесении изменений в реестр лицензий (далее в настоящем подразделе - заявление, заявление и прилагаемый к нему документ).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335. Результатом предоставления варианта государственной услуги является внесение изменений в реестр лицензий (уведомление о внесении изменений в реестр лицензий, выписка из реестра лицензий).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336. Основанием для отказа в предоставлении государственной услуги при предоставлении лицензиатом заявления, предусмотренного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пунктом 18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Административного регламента, является наличие одного из оснований, установленных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подпунктами 37.1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,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37.2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,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37.5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-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37.9 пункта 37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Административного регламента.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337. Перечень административных процедур, предусмотренных настоящим вариантом: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прием заявления и прилагаемого к нему документа, необходимых для предоставления государственной услуги;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межведомственное информационное взаимодействие;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приостановление предоставления государственной услуги;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рассмотрение заявления и прилагаемого к нему документа;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принятие решения о предоставлении государственной услуги;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предоставление результата государственной услуги.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4"/>
          <w:szCs w:val="24"/>
        </w:rPr>
        <w:outlineLvl w:val="3"/>
      </w:pPr>
      <w:r>
        <w:rPr>
          <w:rFonts w:ascii="Times New Roman" w:hAnsi="Times New Roman" w:eastAsia="Times New Roman" w:cs="Times New Roman"/>
          <w:b/>
          <w:i w:val="0"/>
          <w:strike w:val="0"/>
          <w:sz w:val="24"/>
          <w:szCs w:val="24"/>
        </w:rPr>
        <w:t xml:space="preserve">Прием заявления и прилагаемого к нему документа, необходимых</w:t>
      </w:r>
      <w:r>
        <w:rPr>
          <w:rFonts w:ascii="Times New Roman" w:hAnsi="Times New Roman" w:cs="Times New Roman"/>
          <w:b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i w:val="0"/>
          <w:strike w:val="0"/>
          <w:sz w:val="24"/>
          <w:szCs w:val="24"/>
        </w:rPr>
        <w:t xml:space="preserve">для предоставления государственной услуги</w:t>
      </w:r>
      <w:r>
        <w:rPr>
          <w:rFonts w:ascii="Times New Roman" w:hAnsi="Times New Roman" w:cs="Times New Roman"/>
          <w:b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338. Основанием для начала административной процедуры является поступление в уполномоченный орган заявления и прилагаемого к нему документа.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339. Лицензиату для получения государственной услуги необходимо представить в уполномоченный орган посредством Единого портала, либо Регионального портала, либо информационной системы уполномоченного органа документы, предусмотренные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подпунктами 18.1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-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18.2 пункта 18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Административного регламента.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340. 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Исчерпывающий перечень документов, необходимых в соответствии с законодательными или иными нормативными правовыми актами для предоставления государственной услуги с разделением на документы и информацию, которые заявитель должен представить самостоятельно: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340.1. Заявление о внесении изменений в реестр лицензий по форме, утвержденной уполномоченным органом &lt;70&gt;.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--------------------------------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&lt;70&gt; </w:t>
      </w:r>
      <w:hyperlink r:id="rId213" w:tooltip="https://login.consultant.ru/link/?req=doc&amp;base=LAW&amp;n=449451&amp;dst=163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Пункт 3 части 2 статьи 5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, </w:t>
      </w:r>
      <w:hyperlink r:id="rId214" w:tooltip="https://login.consultant.ru/link/?req=doc&amp;base=LAW&amp;n=449451&amp;dst=246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часть 3 статьи 18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Федерального закона "О лицензировании отдельных видов деятельности".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340.2. Документ, подтверждающий полномочия представителя заявителя (в случае, если заявление подается в электронной форме лицом, не являющимся лицом, обладающим правом действовать от имени юридического лица без доверенности).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341. Документы, которые заявитель вправе представить по собственной инициативе, так как они подлежат представлению, в том числе в рамках межведомственного информационного взаимодействия: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341.1. Документы, подтверждающие внесение сведений о юридическом лице в Единый государственный реестр юридических лиц.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341.2. Документы, подтверждающие уплату заявителем государственной пошлины за предоставление государственной услуги.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342. Способом у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становления личности (идентификации) при подаче заявления и прилагаемого к нему документа посредством Единого портала, Регионального портала, информационной системы уполномоченного органа является усиленная квалифицированная электронная подпись лицензиата.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343. Заявление и прилагаемые к нему документы могут быть представлены в уполномоченный орган представителем лицензиата.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344. Основания для отказа в приеме документов, необходимых для предоставления государственной услуги, не предусмотрены.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345. Федеральные органы исполнительной власти, государственные корпорации, органы государственных внебюджетных фондов в приеме документов, необходимых для предоставления государственной услуги, не участвуют.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Возможность подачи запроса в территориальный орган, центральный аппарат или многофункциональный центр не предусмотрена.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Государственная услуга не предусматривает возм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ожности приема заявления и прилагаемых к нему документов, необходимых для предоставления варианта государственной услуги, через операторов почтовой связи с доставкой корреспонденции, в уполномоченном органе по выбору заявителя независимо от его нахождения.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3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46. Поступившее в уполномоченный орган заявление и прилагаемые к нему документы регистрируются не позднее рабочего дня, следующего за днем поступления в уполномоченный орган заявления о предоставлении государственной услуги и прилагаемых к нему документов.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День регистрации заявления и прилагаемых к нему документов уполномоченным органом является днем приема указанного заявления и прилагаемых к нему документов.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347. Заявление и прилагаемый к нему документ принимаются по описи. Копия описи с отметкой о дате приема заявления и прилагаемого к нему документа в день приема напра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вляется уполномоченным органом лицензиату в форме электронного документа, подписанного усиленной квалифицированной электронной подписью, способом, обеспечивающим подтверждение получения лицензиатом такой копии и подтверждение доставки указанного документа.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Копия описи может быть направлена в 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зависимости от способа подачи лицензиатом заявления и прилагаемого к нему документа с использованием Регионального портала, информационной системы уполномоченного органа, а также по просьбе лицензиата, указанной в заявлении, на адрес его электронной почты.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В случае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представления лицензиатом заявления и прилагаемого к нему документа в форме электронных документов (комплекта электронных документов) с использованием Единого портала уполномоченным органом вместо копии описи с отметкой о дате приема указанного заявления 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и прилагаемого к нему документа лицензиату с использованием его личного кабинета на Едином портале направляется уведомление, подтверждающее дату приема заявления. Указанное уведомление направляется лицензиату в день приема уполномоченным органом заявления.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348. Ответственный исполнитель в срок, не превышающий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одного рабочего дня со дня приема заявления, осуществляет проверку поступившего заявления на правильность оформления и наличие прилагаемого к нему документа, а также на наличие оснований для отказа в предоставлении государственной услуги, предусмотренных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подпунктами 37.1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,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37.2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,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37.5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,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37.6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,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37.8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,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37.9 пункта 37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Административного регламента.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bookmarkStart w:id="132" w:name="Par1353"/>
      <w:r>
        <w:rPr>
          <w:rFonts w:ascii="Times New Roman" w:hAnsi="Times New Roman" w:eastAsia="Times New Roman" w:cs="Times New Roman"/>
          <w:sz w:val="24"/>
          <w:szCs w:val="24"/>
        </w:rPr>
      </w:r>
      <w:bookmarkEnd w:id="132"/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349. В случае если заявление оформлено надлежащим образом, ответственный исполнитель в срок, не превышающий одного рабочего дня со дня приема заявления, принимает заявление и прилагаемый к нему документ к рассмотрению и 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направляет уведомление о принятии к рассмотрению заявления и прилагаемого к нему документа (далее в настоящем подразделе - уведомление о принятии к рассмотрению) в форме электронного документа, подписанного усиленной квалифицированной электронной подписью.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Уведомление о принятии к рассмотрению в форме электронного документа, подписанного усиленной квалифицированной электронной по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дписью, может быть направлено в зависимости от способа подачи лицензиатом заявления с использованием Регионального портала, информационной системы уполномоченного органа, а также по просьбе лицензиата, указанной в заявлении, на адрес его электронной почты.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В случае представления лицензиатом заявления в форме электронного документа с использованием Единого портала уведомление о принятии к рассмотрению направляется лицензиату с использованием его личного кабинета на Едином портале.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bookmarkStart w:id="133" w:name="Par1356"/>
      <w:r>
        <w:rPr>
          <w:rFonts w:ascii="Times New Roman" w:hAnsi="Times New Roman" w:eastAsia="Times New Roman" w:cs="Times New Roman"/>
          <w:sz w:val="24"/>
          <w:szCs w:val="24"/>
        </w:rPr>
      </w:r>
      <w:bookmarkEnd w:id="133"/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350. В случае если заявление оформлено с нарушением 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требований, ответственный исполнитель в срок, не превышающий трех рабочих дней со дня приема заявления, направляет лицензиату уведомление об устранении нарушений в форме электронного документа, подписанного усиленной квалифицированной электронной подписью.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Уведомление об устранении нарушений в фор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ме электронного документа, подписанного усиленной квалифицированной электронной подписью, направляется лицензиату способом, обеспечивающим подтверждение доставки такого уведомления и его получения лицензиатом. Указанное уведомление может быть направлено в 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зависимости от способа подачи лицензиатом заявления и прилагаемого к нему документа с использованием Регионального портала, информационной системы уполномоченного органа, а также по просьбе лицензиата, указанной в заявлении, на адрес его электронной почты.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В случае представления лицензиатом заявления в форме электронного документа с использованием Единого портала уведомление об устранении нарушений направляется лицензиату с использованием его личного кабинета на Едином портале.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bookmarkStart w:id="134" w:name="Par1359"/>
      <w:r>
        <w:rPr>
          <w:rFonts w:ascii="Times New Roman" w:hAnsi="Times New Roman" w:eastAsia="Times New Roman" w:cs="Times New Roman"/>
          <w:sz w:val="24"/>
          <w:szCs w:val="24"/>
        </w:rPr>
      </w:r>
      <w:bookmarkEnd w:id="134"/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351. В случае выявления наличия оснований, предусмотренных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подпунктами 37.1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,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37.2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,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37.5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,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37.6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,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37.8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,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37.9 пункта 37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Административного регламента, уполномоченный орган принимает решение об отказе в предоставлении государственной услуги с мотивированным обо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снованием причин отказа и о возврате заявления и прилагаемых к нему документов (далее в настоящем подразделе - решение о возврате) и направляет его лицензиату в срок, не превышающий трех рабочих дней со дня приема заявления и прилагаемых к нему документов.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Решение о возврате в форме электронного документа, подписанного усиленной квалифицированной электронной по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дписью, может быть направлено в зависимости от способа подачи лицензиатом заявления с использованием Регионального портала, информационной системы уполномоченного органа, а также по просьбе лицензиата, указанной в заявлении, на адрес его электронной почты.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В случае представления лицензиатом заявления в форме электронного документа с использованием Единого портала решение о возврате направляется лицензиату с использованием его личного кабинета на Едином портале.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4"/>
          <w:szCs w:val="24"/>
        </w:rPr>
        <w:outlineLvl w:val="3"/>
      </w:pPr>
      <w:r>
        <w:rPr>
          <w:rFonts w:ascii="Times New Roman" w:hAnsi="Times New Roman" w:eastAsia="Times New Roman" w:cs="Times New Roman"/>
          <w:b/>
          <w:i w:val="0"/>
          <w:strike w:val="0"/>
          <w:sz w:val="24"/>
          <w:szCs w:val="24"/>
        </w:rPr>
        <w:t xml:space="preserve">Межведомственное информационное взаимодействие</w:t>
      </w:r>
      <w:r>
        <w:rPr>
          <w:rFonts w:ascii="Times New Roman" w:hAnsi="Times New Roman" w:cs="Times New Roman"/>
          <w:b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352. Основанием для направления межведомственного информационного запроса является заявление лицензиата.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353. Для предоставления государственной услуги необходимо направление межведомстве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нного запроса "Сведения из единого государственного реестра юридических лиц" в Федеральную налоговую службу для получения информации о юридическом лице, подтверждающей факт внесения соответствующих изменений в Единый государственный реестр юридических лиц.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354. Срок направления межведомственного запроса составляет не более одного рабочего дня со дня приема заявления и прилагаемых к нему документов.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355. Срок предоставления сведений при межведомственном информационном взаимодействии в электронной форме не должен превышать сорока восьми часов с момента направления межведомственного запроса &lt;71&gt;.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--------------------------------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&lt;71&gt; </w:t>
      </w:r>
      <w:hyperlink r:id="rId215" w:tooltip="https://login.consultant.ru/link/?req=doc&amp;base=LAW&amp;n=388322&amp;dst=100025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Пункт 10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Правил межведомственного информационного взаимодействия при предоставлении государственных и муниципальных услуг.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356. Межведомственное электронное взаимодействие в целях получения сведений в электронной форме осуществляется с использованием единой системы межведомственного электронного взаимодействия в соответствии с </w:t>
      </w:r>
      <w:hyperlink r:id="rId216" w:tooltip="https://login.consultant.ru/link/?req=doc&amp;base=LAW&amp;n=422030&amp;dst=30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Положением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о СМЭВ.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357. Направление повторного межведомственного запроса с использованием единой системы межведомственного электронного взаимодействия не допускается.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358. Формирование и направление межведомственных запросов осуществляются должностным лицом уполномоченного органа, уполномоченным на формирование и направление межведомственных запросов, в соответствии с требованиями </w:t>
      </w:r>
      <w:hyperlink r:id="rId217" w:tooltip="https://login.consultant.ru/link/?req=doc&amp;base=LAW&amp;n=453313&amp;dst=86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статьи 7.2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Федерального зак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она "Об организации предоставления государственных и муниципальных услуг", в форме электронного документа путем заполнения электронных форм межведомственного запроса, за исключением случая, когда межведомственные запросы могут направляться Единым порталом.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359. Непредставление либо несвоевременное представление федеральным органом исполнительной власти, в который направлены межведомственные запросы, ответа не может являться основанием для отказа в предоставлении государственной услуги.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360. Факт уплаты государственной пошлины за предоставление государственной услуги проверяется с использованием информации, содержащейся в ГИС ГМП, без направления межведомственного запроса в Федеральное казначейство.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4"/>
          <w:szCs w:val="24"/>
        </w:rPr>
        <w:outlineLvl w:val="3"/>
      </w:pPr>
      <w:r>
        <w:rPr>
          <w:rFonts w:ascii="Times New Roman" w:hAnsi="Times New Roman" w:eastAsia="Times New Roman" w:cs="Times New Roman"/>
          <w:b/>
          <w:i w:val="0"/>
          <w:strike w:val="0"/>
          <w:sz w:val="24"/>
          <w:szCs w:val="24"/>
        </w:rPr>
        <w:t xml:space="preserve">Приостановление предоставления государственной услуги</w:t>
      </w:r>
      <w:r>
        <w:rPr>
          <w:rFonts w:ascii="Times New Roman" w:hAnsi="Times New Roman" w:cs="Times New Roman"/>
          <w:b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361. Основанием для приостановления предоставления государственной услуги является предоставление лицензиатом заявления, оформленного с нарушением требований, установленных Административным регламентом, и (или) непредставление документа, предусмотренного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подпунктом 18.2 пункта 18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Административного регламента.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362. Ответственный исполнитель уполномоченного органа уведомляет лицензиата о приостановлении предоставления государственной услуги с указанием оснований приостановления.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До устранения причин, послуживших основанием для приостановления предоставления государственной услуги, ответственный исполнитель уполномоченного органа административные действия не осуществляет.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363. Срок приостановления предоставления государственной услуги исчисляется со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дня доставки заявителю уведомления об устранении нарушений в форме электронного документа, подписанного усиленной квалифицированной электронной подписью должностного лица уполномоченного органа, и оканчивается со дня поступления в уполномоченный орган док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ументов, представленных на основании уведомления об устранении нарушений в пределах срока, указанного в нем, или по истечении тридцати календарных дней со дня доставки заявителю уведомления об устранении нарушений в случае непредставления таких документов.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364. Основанием для возобновления предоставления государственной услуги является представление заявителем надлежащим образом оформленного заявления и прилагаемого к нему документа в тридцатидневный срок со дня получения уведомления об устранении нарушений.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365. При поступлении в уполномоченный орга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н заявления и прилагаемого к нему документа, представленных в соответствии с уведомлением об устранении нарушений, ответственный исполнитель осуществляет проверку представленного заявления на правильность оформления и наличие прилагаемого к нему документа.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В случае если лицензиатом на основании уведомления об устранении нарушений представлены в уполномоченный орган надлежащим образом оформленное заявление и прилагаемый к нему документ в тридцатидневный срок со 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дня доставки уведомления об устранении нарушений, ответственный исполнитель в срок, не превышающий одного рабочего дня со дня приема заявления и (или) прилагаемого к нему документа, направляет уведомление о принятии к рассмотрению в порядке, установленном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пунктом 349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Административного регламента.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366. В случае выявления наличия основания, предусмотренного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подпунктом 37.7 пункта 37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Администра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тивного регламента, в срок, непревышающий трех рабочих дней со дня приема заявления и прилагаемого к нему документа или истечения тридцатидневного срока со дня доставки уведомления об устранении нарушений, уполномоченный орган принимает решение о возврате.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Решение о возврате в форме электронного документа, подписанного усиленной квалифицированной электронной подписью, направляется лицензиату в порядке, установленном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пунктом 351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Административного регламента.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4"/>
          <w:szCs w:val="24"/>
        </w:rPr>
        <w:outlineLvl w:val="3"/>
      </w:pPr>
      <w:r>
        <w:rPr>
          <w:rFonts w:ascii="Times New Roman" w:hAnsi="Times New Roman" w:eastAsia="Times New Roman" w:cs="Times New Roman"/>
          <w:b/>
          <w:i w:val="0"/>
          <w:strike w:val="0"/>
          <w:sz w:val="24"/>
          <w:szCs w:val="24"/>
        </w:rPr>
        <w:t xml:space="preserve">Рассмотрение заявления и прилагаемого к нему документа</w:t>
      </w:r>
      <w:r>
        <w:rPr>
          <w:rFonts w:ascii="Times New Roman" w:hAnsi="Times New Roman" w:cs="Times New Roman"/>
          <w:b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367. Основанием для начала административной процедуры является принятие заявления к рассмотрению.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bookmarkStart w:id="135" w:name="Par1393"/>
      <w:r>
        <w:rPr>
          <w:rFonts w:ascii="Times New Roman" w:hAnsi="Times New Roman" w:eastAsia="Times New Roman" w:cs="Times New Roman"/>
          <w:sz w:val="24"/>
          <w:szCs w:val="24"/>
        </w:rPr>
      </w:r>
      <w:bookmarkEnd w:id="135"/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368. Ответственный исполнитель в срок, не превышающий одного рабочего дня со дня принятии заявления к рассмотрению, осуществляет его рассмотрение с учетом сведений о лицензиате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, имеющихся в распоряжении уполномоченного органа, а также проверку полноты и достоверности содержащихся в представленном заявлении новых сведений, в том числе сведений, полученных уполномоченным органом путем межведомственного электронного взаимодействия.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4"/>
          <w:szCs w:val="24"/>
        </w:rPr>
        <w:outlineLvl w:val="3"/>
      </w:pPr>
      <w:r>
        <w:rPr>
          <w:rFonts w:ascii="Times New Roman" w:hAnsi="Times New Roman" w:eastAsia="Times New Roman" w:cs="Times New Roman"/>
          <w:b/>
          <w:i w:val="0"/>
          <w:strike w:val="0"/>
          <w:sz w:val="24"/>
          <w:szCs w:val="24"/>
        </w:rPr>
        <w:t xml:space="preserve">Принятие решения о предоставлении государственной услуги</w:t>
      </w:r>
      <w:r>
        <w:rPr>
          <w:rFonts w:ascii="Times New Roman" w:hAnsi="Times New Roman" w:cs="Times New Roman"/>
          <w:b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369. Решение о предоставлении государственной услуги принимается уполномоченным органом при выполнении каждого из следующих критериев принятия решения: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сведения и документы, необходимые для предоставления государственной услуги, представлены заявителем в полном объеме;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отсутствие в представленных лицензиатом заявлении и прилагаемом к нему документе недостоверной или искаженной информации.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370. Решение об отказе в предоставлении государственной услуги принимается при наличии одного из следующих критериев: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сведения и документы, необходимые для предоставления государственной услуги, представлены заявителем не в полном объеме;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наличие в представленных лицензиатом заявлении и прилагаемом к нему документе недостоверной или искаженной информации.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371. Принятие решения о предоставлении (отказе в предоставлении) государственной услуги осуществляется в срок, не превышающий трех рабочих дней со дня приема уполномоченным органом заявления.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372. В случае отсутствия в представленном заявителем заявлении недостоверной или искаженной информации ответственный исполнитель в день окончания проведения проверки, указанной в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пункте 368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Административного регламента, готовит проект приказа уполномоченного органа о внесении изменений в реестр лицензий, содержащий реквизиты, предусмотренные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подпунктом 9.5.1 подпункта 9.5 пункта 9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Административного регламента, и направляет его на подпись руководителю (заместителю руководителя) уполномоченного органа.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373. В случае выявления наличия в представленном лицензиатом заявлении недостоверной или искаженной информации ответственный исполнитель в день окончания проведения проверки, указанной в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пункте 368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Административного регламента, готовит проект приказа уполномоченного органа об отказе во внесении изменений в реестр лицензий, содержащий реквизиты, предусмотренные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подпунктом 9.5.1 подпункта 9.5 пункта 9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Административного регламента, и направляет его на подпись руководителю (заместителю руководителя) уполномоченного органа.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374. На основании подписанного приказа уполномоченного органа о внесении изменений в реестр лицензий запись о внесении изменений в реестр лицензий, включающая в себя сведения, предусмотренные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подпунктом 9.5.2 подпункта 9.5 пункта 9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Административного регламента, вносится в реестр лицензий в день подписания такого приказа.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4"/>
          <w:szCs w:val="24"/>
        </w:rPr>
        <w:outlineLvl w:val="3"/>
      </w:pPr>
      <w:r>
        <w:rPr>
          <w:rFonts w:ascii="Times New Roman" w:hAnsi="Times New Roman" w:eastAsia="Times New Roman" w:cs="Times New Roman"/>
          <w:b/>
          <w:i w:val="0"/>
          <w:strike w:val="0"/>
          <w:sz w:val="24"/>
          <w:szCs w:val="24"/>
        </w:rPr>
        <w:t xml:space="preserve">Предоставление результата государственной услуги</w:t>
      </w:r>
      <w:r>
        <w:rPr>
          <w:rFonts w:ascii="Times New Roman" w:hAnsi="Times New Roman" w:cs="Times New Roman"/>
          <w:b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bookmarkStart w:id="136" w:name="Par1410"/>
      <w:r>
        <w:rPr>
          <w:rFonts w:ascii="Times New Roman" w:hAnsi="Times New Roman" w:eastAsia="Times New Roman" w:cs="Times New Roman"/>
          <w:sz w:val="24"/>
          <w:szCs w:val="24"/>
        </w:rPr>
      </w:r>
      <w:bookmarkEnd w:id="136"/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375. В день внесения записи в реестр лицензий уполномоченный 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орган направляет лицензиату уведомление о внесении изменений в реестр лицензий, содержащее ссылку на сведения из реестра лицензий, размещенные в сети "Интернет", в форме электронного документа, подписанного усиленной квалифицированной электронной подписью.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Уведомление о внесении изменений в реестр лицензий в форме электронного документа, подписанного усиленной квалифицированной электронной подписью, может быть направлено в 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зависимости от способа подачи лицензиатом заявления и прилагаемого к нему документа с использованием Регионального портала, информационной системы уполномоченного органа, а также по просьбе лицензиата, указанной в заявлении, на адрес его электронной почты.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В случае представления лицензиатом заявления и прил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агаемого к нему документа в форме электронных документов (комплекта электронных документов) с использованием Единого портала уведомление о внесении изменений в реестр лицензий направляется лицензиату с использованием его личного кабинета на Едином портале.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376. В случае если в заявлении лицензиат указал на необходимость получения выписки из реестра лицензий, уполномоченный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орган одновременно с направлением уведомления о внесении изменений в реестр лицензий направляет лицензиату выписку из реестра лицензий в форме электронного документа, подписанного усиленной квалифицированной электронной подписью, в порядке, установленном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пунктом 375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Административного регламента.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377. В случае принятия решения об отказе во внесении изменений в реестр лицензий уполномоченный орган в день подписания приказа об отказе во внесении изменений в реестр лицензий направляет в форме электронного документа, подписанного усиленной квалифици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рованной электронной подписью, уведомление об отказе во внесении изменений в реестр лицензий с мотивированным обоснованием причин отказа и со ссылкой на конкретные положения нормативных правовых актов и иных документов, являющихся основанием такого отказа.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Уведомление об отказе во внесении изменений в реестр лицензий в форме электронного документа, подписанного усиленной квалифицированной электронной подписью, может быть направлено в 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зависимости от способа подачи лицензиатом заявления и прилагаемого к нему документа с использованием Регионального портала, информационной системы уполномоченного органа, а также по просьбе лицензиата, указанной в заявлении, на адрес его электронной почты.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В случае предста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вления лицензиатом заявления в форме электронных документов (комплекта электронных документов) с использованием Единого портала уведомление об отказе в предоставлении лицензии направляется лицензиату с использованием его личного кабинета на Едином портале.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378. Факт получения заявителем результата предоставления государственной услуги фиксируется в АКНД ПП.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379. Лицензиат вправе отозвать заявление до принятия уполномоченным органом решения о внесении изменений в реестр лицензий или об отказе во внесении изменений в реестр лицензий.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380. Факт получения заявителем результата предоставления государственной услуги фиксируется в АКНД ПП.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381. Возможность предоставления многофункциональным центром результата государственной услуги по выбору заявителя независимо от его места нахождения не предусмотрена.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4"/>
          <w:szCs w:val="24"/>
        </w:rPr>
        <w:outlineLvl w:val="2"/>
      </w:pPr>
      <w:r>
        <w:rPr>
          <w:rFonts w:ascii="Times New Roman" w:hAnsi="Times New Roman" w:eastAsia="Times New Roman" w:cs="Times New Roman"/>
          <w:sz w:val="24"/>
          <w:szCs w:val="24"/>
        </w:rPr>
      </w:r>
      <w:bookmarkStart w:id="137" w:name="Par1422"/>
      <w:r>
        <w:rPr>
          <w:rFonts w:ascii="Times New Roman" w:hAnsi="Times New Roman" w:eastAsia="Times New Roman" w:cs="Times New Roman"/>
          <w:sz w:val="24"/>
          <w:szCs w:val="24"/>
        </w:rPr>
      </w:r>
      <w:bookmarkEnd w:id="137"/>
      <w:r>
        <w:rPr>
          <w:rFonts w:ascii="Times New Roman" w:hAnsi="Times New Roman" w:eastAsia="Times New Roman" w:cs="Times New Roman"/>
          <w:b/>
          <w:i w:val="0"/>
          <w:strike w:val="0"/>
          <w:sz w:val="24"/>
          <w:szCs w:val="24"/>
        </w:rPr>
        <w:t xml:space="preserve">Вариант 8</w:t>
      </w:r>
      <w:r>
        <w:rPr>
          <w:rFonts w:ascii="Times New Roman" w:hAnsi="Times New Roman" w:cs="Times New Roman"/>
          <w:b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382. Максимальный срок предоставления варианта государственной услуги составляет не более трех рабочих дней со дня приема уполномоченным органом заявления о внесении изменений в реестр лицензий (далее в настоящем подразделе - заявление).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383. Результатом предоставления варианта государственной услуги является внесение изменений в реестр лицензий (уведомление о внесении изменений в реестр лицензий, выписка из реестра лицензий).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384. Основанием для отказа в предоставлении государственной услуги при предоставлении лицензиатом заявления, предусмотренного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подпунктом 18.1 пункта 18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Административного регламента, является наличие одного из оснований, установленных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подпунктами 37.1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,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37.2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,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37.5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,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37.7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,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37.8 пункта 37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Административного регламента.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385. Перечень административных процедур, предусмотренных настоящим вариантом: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прием заявления, необходимого для предоставления государственной услуги;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межведомственное информационное взаимодействие;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приостановление предоставления государственной услуги;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рассмотрение заявления, необходимого для предоставления государственной услуги;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принятие решения о предоставлении государственной услуги;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предоставление результата государственной услуги.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4"/>
          <w:szCs w:val="24"/>
        </w:rPr>
        <w:outlineLvl w:val="3"/>
      </w:pPr>
      <w:r>
        <w:rPr>
          <w:rFonts w:ascii="Times New Roman" w:hAnsi="Times New Roman" w:eastAsia="Times New Roman" w:cs="Times New Roman"/>
          <w:b/>
          <w:i w:val="0"/>
          <w:strike w:val="0"/>
          <w:sz w:val="24"/>
          <w:szCs w:val="24"/>
        </w:rPr>
        <w:t xml:space="preserve">Прием заявления, необходимого для предоставления</w:t>
      </w:r>
      <w:r>
        <w:rPr>
          <w:rFonts w:ascii="Times New Roman" w:hAnsi="Times New Roman" w:cs="Times New Roman"/>
          <w:b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i w:val="0"/>
          <w:strike w:val="0"/>
          <w:sz w:val="24"/>
          <w:szCs w:val="24"/>
        </w:rPr>
        <w:t xml:space="preserve">государственной услуги</w:t>
      </w:r>
      <w:r>
        <w:rPr>
          <w:rFonts w:ascii="Times New Roman" w:hAnsi="Times New Roman" w:cs="Times New Roman"/>
          <w:b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386. Основанием для начала административной процедуры является поступление в уполномоченный орган заявления.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387. Лицензиату для получения государственной услуги необходимо представить в уполномоченный орган посредством Единого портала, либо Регионального портала, либо информационной системы уполномоченного органа заявление, предусмотренное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подпунктом 18.1 пункта 18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Административного регламента.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388. Исчерпывающий перечень документов, необходимых в соответствии с законодательными или иными нормативны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ми правовыми актами для предоставления государственной услуги с разделением на документы и информацию, которые заявитель должен представить самостоятельно: заявление о внесении изменений в реестр лицензий по форме, утвержденной уполномоченным органом &lt;72&gt;.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--------------------------------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&lt;72&gt; </w:t>
      </w:r>
      <w:hyperlink r:id="rId218" w:tooltip="https://login.consultant.ru/link/?req=doc&amp;base=LAW&amp;n=449451&amp;dst=163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Пункт 3 части 2 статьи 5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, </w:t>
      </w:r>
      <w:hyperlink r:id="rId219" w:tooltip="https://login.consultant.ru/link/?req=doc&amp;base=LAW&amp;n=449451&amp;dst=246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часть 3 статьи 18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Федерального закона "О лицензировании отдельных видов деятельности".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389. Документы, которые заявитель вправе представить по собственной инициативе, так как они подлежат представлению, в том числе в рамках межведомственного информационного взаимодействия: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389.1. Документы, подтверждающие внесение сведений об индивидуальном предпринимателе в Единый государственный реестр индивидуальных предпринимателей.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389.2. Документы, подтверждающие уплату заявителем государственной пошлины за предоставление государственной услуги.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390. Способом установления личности (идентификации) при подаче заявления посредством Единого портала, Регионального портала, информационной системы уполномоченного органа является усиленная квалифицированная электронная подпись лицензиата.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391. Заявление не может быть представлено в уполномоченный орган представителем лицензиата.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392. Основания для отказа в приеме заявления, необходимого для предоставления государственной услуги, не предусмотрены.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393. Федеральные органы исполнительной власти, государственные корпорации, органы государственных внебюджетных фондов в приеме заявления, необходимого для предоставления государственной услуги, не участвуют.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Возможность подачи запроса в территориальный орган, центральный аппарат или многофункциональный центр не предусмотрена.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Государственная услуга не предусматривает 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возможности приема заявления, необходимого для предоставления варианта государственной услуги, через операторов почтовой связи с доставкой корреспонденции, в уполномоченном органе по выбору заявителя независимо от его места жительства или места пребывания.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394. Поступившее в уполномоченный орган заявление регистрируется не позднее рабочего дня, следующего за днем поступления в уполномоченный орган заявления о предоставлении государственной услуги.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День регистрации заявления уполномоченным органом является днем приема указанного заявления.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395. Заявление принимается по описи. Копия описи с отметкой о дате приема заявления в день приема напра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вляется уполномоченным органом лицензиату в форме электронного документа, подписанного усиленной квалифицированной электронной подписью, способом, обеспечивающим подтверждение получения лицензиатом такой копии и подтверждение доставки указанного документа.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Копи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я описи может быть направлена в зависимости от способа подачи лицензиатом заявления с использованием Регионального портала, информационной системы уполномоченного органа, а также по просьбе лицензиата, указанной в заявлении, на адрес его электронной почты.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В случае представления лицензиатом заявления в форме электронного документа с использованием Единого портала уполномоченным органом вместо копии описи с о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тметкой о дате приема заявления лицензиату с использованием его личного кабинета на Едином портале направляется уведомление, подтверждающее дату приема заявления. Указанное уведомление направляется лицензиату в день приема уполномоченным органом заявления.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396. Ответств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енный исполнитель в срок, не превышающий одного рабочего дня со дня приема заявления, осуществляет проверку поступившего заявления на правильность оформления, а также на наличие оснований для отказа в предоставлении государственной услуги, предусмотренных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подпунктами 37.1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,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37.2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,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37.5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,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37.8 пункта 37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Административного регламента.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bookmarkStart w:id="138" w:name="Par1459"/>
      <w:r>
        <w:rPr>
          <w:rFonts w:ascii="Times New Roman" w:hAnsi="Times New Roman" w:eastAsia="Times New Roman" w:cs="Times New Roman"/>
          <w:sz w:val="24"/>
          <w:szCs w:val="24"/>
        </w:rPr>
      </w:r>
      <w:bookmarkEnd w:id="138"/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397. В случае если заявление оформлено надлежащим образом, ответственный исполнитель в срок, не превышающий одного рабочего дня со дня приема заявления, прини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мает заявление к рассмотрению и направляет уведомление о принятии к рассмотрению заявления (далее в настоящем подразделе - уведомление о принятии к рассмотрению) в форме электронного документа, подписанного усиленной квалифицированной электронной подписью.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Уведомление о принятии к рассмотрению в форме электронного документа, подписанного усиленной квалифицированной электронной по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дписью, может быть направлено в зависимости от способа подачи лицензиатом заявления с использованием Регионального портала, информационной системы уполномоченного органа, а также по просьбе лицензиата, указанной в заявлении, на адрес его электронной почты.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В случае представления лицензиатом заявления в форме электронного документа с использованием Единого портала уведомление о принятии к рассмотрению направляется лицензиату с использованием его личного кабинета на Едином портале.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bookmarkStart w:id="139" w:name="Par1462"/>
      <w:r>
        <w:rPr>
          <w:rFonts w:ascii="Times New Roman" w:hAnsi="Times New Roman" w:eastAsia="Times New Roman" w:cs="Times New Roman"/>
          <w:sz w:val="24"/>
          <w:szCs w:val="24"/>
        </w:rPr>
      </w:r>
      <w:bookmarkEnd w:id="139"/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398. В случае если заявление оформлено с нарушением 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требований, ответственный исполнитель в срок, не превышающий трех рабочих дней со дня приема заявления, направляет лицензиату уведомление об устранении нарушений в форме электронного документа, подписанного усиленной квалифицированной электронной подписью.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Уведомлен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ие об устранении нарушений в форме электронного документа, подписанного усиленной квалифицированной электронной подписью, направляется лицензиату способом, обеспечивающим подтверждение доставки такого уведомления и его получения лицензиатом. Указанное увед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омление может быть направлено в зависимости от способа подачи лицензиатом заявления с использованием Регионального портала, информационной системы уполномоченного органа, а также по просьбе лицензиата, указанной в заявлении, на адрес его электронной почты.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В случае представления лицензиатом заявления в форме электронного документа с использованием Единого портала уведомление об устранении нарушений направляется лицензиату с использованием его личного кабинета на Едином портале.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bookmarkStart w:id="140" w:name="Par1465"/>
      <w:r>
        <w:rPr>
          <w:rFonts w:ascii="Times New Roman" w:hAnsi="Times New Roman" w:eastAsia="Times New Roman" w:cs="Times New Roman"/>
          <w:sz w:val="24"/>
          <w:szCs w:val="24"/>
        </w:rPr>
      </w:r>
      <w:bookmarkEnd w:id="140"/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399. В случае выявления наличия оснований, предусмотренных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подпунктами 37.1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,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37.2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,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37.5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,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37.8 пункта 37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Административного регламента, уполномоченный орган принимает решение об отк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азе в предоставлении государственной услуги с мотивированным обоснованием причин отказа и о возврате заявления (далее в настоящем подразделе - решение о возврате) и направляет его лицензиату в срок, не превышающий трех рабочих дней со дня приема заявления.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Решение о возврате в форме электронного документа, подписанного усиленной квалифицированной электронной по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дписью, может быть направлено в зависимости от способа подачи лицензиатом заявления с использованием Регионального портала, информационной системы уполномоченного органа, а также по просьбе лицензиата, указанной в заявлении, на адрес его электронной почты.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В случае представления лицензиатом заявления в форме электронного документа с использованием Единого портала решение о возврате направляется лицензиату с использованием его личного кабинета на Едином портале.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4"/>
          <w:szCs w:val="24"/>
        </w:rPr>
        <w:outlineLvl w:val="3"/>
      </w:pPr>
      <w:r>
        <w:rPr>
          <w:rFonts w:ascii="Times New Roman" w:hAnsi="Times New Roman" w:eastAsia="Times New Roman" w:cs="Times New Roman"/>
          <w:b/>
          <w:i w:val="0"/>
          <w:strike w:val="0"/>
          <w:sz w:val="24"/>
          <w:szCs w:val="24"/>
        </w:rPr>
        <w:t xml:space="preserve">Межведомственное информационное взаимодействие</w:t>
      </w:r>
      <w:r>
        <w:rPr>
          <w:rFonts w:ascii="Times New Roman" w:hAnsi="Times New Roman" w:cs="Times New Roman"/>
          <w:b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400. Основанием для направления межведомственного информационного запроса является заявление лицензиата.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401. Для предоставления государственной услуги необходимо направление межведомственного запроса "Сведения из единого государствен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ного реестра индивидуальных предпринимателей" в Федеральную налоговую службу для получения информации об индивидуальном предпринимателе, подтверждающей факт внесения соответствующих изменений в Единый государственный реестр индивидуальных предпринимателей.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402. Срок направления межведомственного запроса составляет не более одного рабочего дня со дня приема заявления и прилагаемого к нему документа.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403. Срок предоставления сведений при межведомственном информационном взаимодействии в электронной форме не должен превышать сорока восьми часов с момента направления межведомственного запроса &lt;73&gt;.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--------------------------------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&lt;73&gt; </w:t>
      </w:r>
      <w:hyperlink r:id="rId220" w:tooltip="https://login.consultant.ru/link/?req=doc&amp;base=LAW&amp;n=388322&amp;dst=100025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Пункт 10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Правил межведомственного информационного взаимодействия при предоставлении государственных и муниципальных услуг.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404. Межведомственное электронное взаимодействие в целях получения сведений в электронной форме осуществляется с использованием единой системы межведомственного электронного взаимодействия в соответствии с </w:t>
      </w:r>
      <w:hyperlink r:id="rId221" w:tooltip="https://login.consultant.ru/link/?req=doc&amp;base=LAW&amp;n=422030&amp;dst=30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Положением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о СМЭВ.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405. Направление повторного межведомственного запроса с использованием единой системы межведомственного электронного взаимодействия не допускается.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406. Формирование и направление межведомственных запросов осуществляются должностным лицом уполномоченного органа, уполномоченным на формирование и направление межведомственных запросов, в соответствии с требованиями </w:t>
      </w:r>
      <w:hyperlink r:id="rId222" w:tooltip="https://login.consultant.ru/link/?req=doc&amp;base=LAW&amp;n=453313&amp;dst=86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статьи 7.2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Федерального зак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она "Об организации предоставления государственных и муниципальных услуг", в форме электронного документа путем заполнения электронных форм межведомственного запроса, за исключением случая, когда межведомственные запросы могут направляться Единым порталом.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407. Непредставление либо несвоевременное представление федеральным органом исполнительной власти, в который направлены межведомственные запросы, ответа не может являться основанием для отказа в предоставлении государственной услуги.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408. Факт уплаты государственной пошлины за предоставление государственной услуги проверяется с использованием информации, содержащейся в ГИС ГМП, без направления межведомственного запроса в Федеральное казначейство.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4"/>
          <w:szCs w:val="24"/>
        </w:rPr>
        <w:outlineLvl w:val="3"/>
      </w:pPr>
      <w:r>
        <w:rPr>
          <w:rFonts w:ascii="Times New Roman" w:hAnsi="Times New Roman" w:eastAsia="Times New Roman" w:cs="Times New Roman"/>
          <w:b/>
          <w:i w:val="0"/>
          <w:strike w:val="0"/>
          <w:sz w:val="24"/>
          <w:szCs w:val="24"/>
        </w:rPr>
        <w:t xml:space="preserve">Приостановление предоставления государственной услуги</w:t>
      </w:r>
      <w:r>
        <w:rPr>
          <w:rFonts w:ascii="Times New Roman" w:hAnsi="Times New Roman" w:cs="Times New Roman"/>
          <w:b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409. Основанием для приостановления предоставления государственной услуги является предоставление лицензиатом заявления о предоставлении лицензии, оформленного с нарушением требований, установленных Административным регламентом.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410. Ответственный исполнитель уполномоченного органа уведомляет лицензиата о приостановлении предоставления государственной услуги с указанием оснований приостановления.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До устранения причин, послуживших основанием для приостановления предоставления государственной услуги, ответственный исполнитель уполномоченного органа административные действия не осуществляет.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411. Срок приостановления предоставления государственной услуги исчисляется со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дня доставки заявителю уведомления об устранении нарушений в форме электронного документа, подписанного усиленной квалифицированной электронной подписью должностного лица уполномоченного органа, и оканчивается со дня поступления в уполномоченный орган док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умента, представленного на основании уведомления об устранении нарушений в пределах срока, указанного в нем, или по истечении тридцати календарных дней со дня доставки заявителю уведомления об устранении нарушений в случае непредставления таких документов.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412. Основанием для возобновления предоставления государственной услуги является представление заявителем надлежащим образом оформленного заявления в тридцатидневный срок со дня получения уведомления об устранении нарушений.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413. При поступлении в уполномоченный орган заявления, представленного в соответствии с уведомлением об устранении нарушений, ответственный исполнитель осуществляет проверку представленного заявления на правильность оформления.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В случае если лицензиатом на основании уведомления об устранении нарушений представлено в уполномоченный орган надлежащим образом оформленно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е заявление в тридцатидневный срок со дня доставки уведомления об устранении нарушений, ответственный исполнитель в срок, не превышающий одного рабочего дня со дня приема заявления, направляет уведомление о принятии к рассмотрению в порядке, установленном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пунктом 397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Административного регламента.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414. В случае выявления наличия основания, предусмотренного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подпунктом 37.7 пункта 37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Административного регламента, в срок, непревышающий трех рабочих дней со дня приема заявления или истечения тридцатидневного срока со дня доставки уведомления об устранении нарушений, уполномоченный орган принимает решение о возврате.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Решение о возврате в форме электронного документа, подписанного усиленной квалифицированной электронной подписью, направляется лицензиату в порядке, установленном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пунктом 399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Административного регламента.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4"/>
          <w:szCs w:val="24"/>
        </w:rPr>
        <w:outlineLvl w:val="3"/>
      </w:pPr>
      <w:r>
        <w:rPr>
          <w:rFonts w:ascii="Times New Roman" w:hAnsi="Times New Roman" w:eastAsia="Times New Roman" w:cs="Times New Roman"/>
          <w:b/>
          <w:i w:val="0"/>
          <w:strike w:val="0"/>
          <w:sz w:val="24"/>
          <w:szCs w:val="24"/>
        </w:rPr>
        <w:t xml:space="preserve">Рассмотрение заявления, необходимого для предоставления</w:t>
      </w:r>
      <w:r>
        <w:rPr>
          <w:rFonts w:ascii="Times New Roman" w:hAnsi="Times New Roman" w:cs="Times New Roman"/>
          <w:b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i w:val="0"/>
          <w:strike w:val="0"/>
          <w:sz w:val="24"/>
          <w:szCs w:val="24"/>
        </w:rPr>
        <w:t xml:space="preserve">государственной услуги</w:t>
      </w:r>
      <w:r>
        <w:rPr>
          <w:rFonts w:ascii="Times New Roman" w:hAnsi="Times New Roman" w:cs="Times New Roman"/>
          <w:b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415. Основанием для начала административной процедуры является принятие заявления к рассмотрению.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bookmarkStart w:id="141" w:name="Par1500"/>
      <w:r>
        <w:rPr>
          <w:rFonts w:ascii="Times New Roman" w:hAnsi="Times New Roman" w:eastAsia="Times New Roman" w:cs="Times New Roman"/>
          <w:sz w:val="24"/>
          <w:szCs w:val="24"/>
        </w:rPr>
      </w:r>
      <w:bookmarkEnd w:id="141"/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416. Ответственный исполнитель в срок, не превышающий одного рабочего дня со дня принятии заявления к рассмотрению, осуществляет его рассмотрение с учетом сведений о лицензиате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, имеющихся в распоряжении уполномоченного органа, а также проверку полноты и достоверности содержащихся в представленном заявлении новых сведений, в том числе сведений, полученных уполномоченным органом путем межведомственного электронного взаимодействия.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4"/>
          <w:szCs w:val="24"/>
        </w:rPr>
        <w:outlineLvl w:val="3"/>
      </w:pPr>
      <w:r>
        <w:rPr>
          <w:rFonts w:ascii="Times New Roman" w:hAnsi="Times New Roman" w:eastAsia="Times New Roman" w:cs="Times New Roman"/>
          <w:b/>
          <w:i w:val="0"/>
          <w:strike w:val="0"/>
          <w:sz w:val="24"/>
          <w:szCs w:val="24"/>
        </w:rPr>
        <w:t xml:space="preserve">Принятие решения о предоставлении государственной услуги</w:t>
      </w:r>
      <w:r>
        <w:rPr>
          <w:rFonts w:ascii="Times New Roman" w:hAnsi="Times New Roman" w:cs="Times New Roman"/>
          <w:b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417. Решение о предоставлении государственной услуги принимается уполномоченным органом при выполнении каждого из следующих критериев принятия решения: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сведения и документ, необходимые для предоставления государственной услуги, представлены заявителем в полном объеме;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отсутствие в представленном лицензиатом заявлении недостоверной или искаженной информации.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418. Решение об отказе в предоставлении государственной услуги принимается при наличии одного из следующих критериев: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сведения и документ, необходимые для предоставления государственной услуги, представлены заявителем не в полном объеме;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наличие в представленном лицензиатом заявлении недостоверной или искаженной информации.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419. Принятие решения о предоставлении (отказе в предоставлении) государственной услуги осуществляется в срок, не превышающий трех рабочих дней со дня приема уполномоченным органом заявления.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420. В случае отсутствия в представленном заявителем заявлении недостоверной или искаженной информации, ответственный исполнитель в день окончания проведения проверки, указанной в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пункте 416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Административного регламента, готовит проект приказа уполномоченного органа о внесении изменений в реестр лицензий, содержащий реквизиты, предусмотренные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подпунктом 9.5.1 подпункта 9.5 пункта 9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Административного регламента, и направляет его на подпись руководителю (заместителю руководителя) уполномоченного органа.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421. В случае выявления наличия в представленном лицензиатом заявлении недостоверной или искаженной информации, ответственный исполнитель в день окончания проведения проверки, указанной в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пункте 416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Административного регламента, готовит проект приказа уполномоченного органа об отказе во внесении изменений в реестр лицензий, содержащий реквизиты, предусмотренные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подпунктом 9.5.1 подпункта 9.5 пункта 9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Административного регламента, и направляет его на подпись руководителю (заместителю руководителя) уполномоченного органа.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422. На основании подписанного приказа уполномоченного органа о внесении изменений в реестр лицензий запись о внесении изменений в реестр лицензий, включающая в себя сведения, предусмотренные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подпунктом 9.5.2 подпункта 9.5 пункта 9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Административного регламента, вносится в реестр лицензий в день подписания такого приказа.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4"/>
          <w:szCs w:val="24"/>
        </w:rPr>
        <w:outlineLvl w:val="3"/>
      </w:pPr>
      <w:r>
        <w:rPr>
          <w:rFonts w:ascii="Times New Roman" w:hAnsi="Times New Roman" w:eastAsia="Times New Roman" w:cs="Times New Roman"/>
          <w:b/>
          <w:i w:val="0"/>
          <w:strike w:val="0"/>
          <w:sz w:val="24"/>
          <w:szCs w:val="24"/>
        </w:rPr>
        <w:t xml:space="preserve">Предоставление результата государственной услуги</w:t>
      </w:r>
      <w:r>
        <w:rPr>
          <w:rFonts w:ascii="Times New Roman" w:hAnsi="Times New Roman" w:cs="Times New Roman"/>
          <w:b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bookmarkStart w:id="142" w:name="Par1517"/>
      <w:r>
        <w:rPr>
          <w:rFonts w:ascii="Times New Roman" w:hAnsi="Times New Roman" w:eastAsia="Times New Roman" w:cs="Times New Roman"/>
          <w:sz w:val="24"/>
          <w:szCs w:val="24"/>
        </w:rPr>
      </w:r>
      <w:bookmarkEnd w:id="142"/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423. В день внесения записи в реестр лицензий уполномоченный 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орган направляет лицензиату уведомление о внесении изменений в реестр лицензий, содержащее ссылку на сведения из реестра лицензий, размещенные в сети "Интернет", в форме электронного документа, подписанного усиленной квалифицированной электронной подписью.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Уведомление о внесении изменений в реестр лицензий в форме электронного документа, подписанного усиленной квалифицированной электронной по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дписью, может быть направлено в зависимости от способа подачи лицензиатом заявления с использованием Регионального портала, информационной системы уполномоченного органа, а также по просьбе лицензиата, указанной в заявлении, на адрес его электронной почты.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В случае представления лицензиатом заявления в форме электронного документа с использованием Единого портала уведомление о внесении изменений в реестр лицензий направляется лицензиату с использованием его личного кабинета на Едином портале.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424. В случае если в заявлении лицензиат указал на необходимость получения выписки из реестра лицензий, уполномоченный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орган одновременно с направлением уведомления о внесении изменений в реестр лицензий направляет лицензиату выписку из реестра лицензий в форме электронного документа, подписанного усиленной квалифицированной электронной подписью, в порядке, установленном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пунктом 423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Административного регламента.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425. В случае принятия решения об отказе во внесении изменений в реестр лицензий уполномоченный орган в день подписания приказа об отказе во внесении изменений в реестр лицензий направляет в форме электронного документа, подписанного усиленной квалифици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рованной электронной подписью, уведомление об отказе во внесении изменений в реестр лицензий с мотивированным обоснованием причин отказа и со ссылкой на конкретные положения нормативных правовых актов и иных документов, являющихся основанием такого отказа.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Уведомление об отказе во внесении изменений в реестр лицензий в форме электронного документа, подписанного усиленной квалифицированной электронной по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дписью, может быть направлено в зависимости от способа подачи лицензиатом заявления с использованием Регионального портала, информационной системы уполномоченного органа, а также по просьбе лицензиата, указанной в заявлении, на адрес его электронной почты.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В случае представления лицензиатом заявления в форме электронного документа с использованием Единого портала уведомление об отказе в предоставлении лицензии направляется лицензиату с использованием его личного кабинета на Едином портале.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426. Факт получения заявителем результата предоставления государственной услуги фиксируется в АКНД ПП.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427. Лицензиат вправе отозвать заявление до принятия уполномоченным органом решения о внесении изменений в реестр лицензий или об отказе во внесении изменений в реестр лицензий.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428. Возможность предоставления многофункциональным центром результата государственной услуги по выбору заявителя независимо от его места жительства или места пребывания не предусмотрена.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4"/>
          <w:szCs w:val="24"/>
        </w:rPr>
        <w:outlineLvl w:val="2"/>
      </w:pPr>
      <w:r>
        <w:rPr>
          <w:rFonts w:ascii="Times New Roman" w:hAnsi="Times New Roman" w:eastAsia="Times New Roman" w:cs="Times New Roman"/>
          <w:sz w:val="24"/>
          <w:szCs w:val="24"/>
        </w:rPr>
      </w:r>
      <w:bookmarkStart w:id="143" w:name="Par1528"/>
      <w:r>
        <w:rPr>
          <w:rFonts w:ascii="Times New Roman" w:hAnsi="Times New Roman" w:eastAsia="Times New Roman" w:cs="Times New Roman"/>
          <w:sz w:val="24"/>
          <w:szCs w:val="24"/>
        </w:rPr>
      </w:r>
      <w:bookmarkEnd w:id="143"/>
      <w:r>
        <w:rPr>
          <w:rFonts w:ascii="Times New Roman" w:hAnsi="Times New Roman" w:eastAsia="Times New Roman" w:cs="Times New Roman"/>
          <w:b/>
          <w:i w:val="0"/>
          <w:strike w:val="0"/>
          <w:sz w:val="24"/>
          <w:szCs w:val="24"/>
        </w:rPr>
        <w:t xml:space="preserve">Вариант 9</w:t>
      </w:r>
      <w:r>
        <w:rPr>
          <w:rFonts w:ascii="Times New Roman" w:hAnsi="Times New Roman" w:cs="Times New Roman"/>
          <w:b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429. Максимальный срок предоставления варианта государственной услуги со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ставляет не более пяти рабочих дней со дня приема уполномоченным органом заявления о прекращении осуществления образовательной деятельности и прилагаемого к нему документа (далее в настоящем подразделе - заявление, заявление и прилагаемый к нему документ).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430. Результатом предоставления варианта государственной услуги является принятие решения о прекращении действия лицензии (уведомление о прекращении действия лицензии, выписка из реестра лицензий).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431. Основанием для отказа в предоставлении государственной услуги при предоставлении лицензиатом заявления и прилагаемых к нему документов, предусмотренных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пунктом 25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Административного регламента, является наличие одного из оснований, установленных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пунктом 38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Административного регламента.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432. Перечень административных процедур, предусмотренных настоящим вариантом: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прием заявления и прилагаемого к нему документа, необходимых для предоставления государственной услуги;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принятие решения о предоставлении государственной услуги;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предоставление результата государственной услуги.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4"/>
          <w:szCs w:val="24"/>
        </w:rPr>
        <w:outlineLvl w:val="3"/>
      </w:pPr>
      <w:r>
        <w:rPr>
          <w:rFonts w:ascii="Times New Roman" w:hAnsi="Times New Roman" w:eastAsia="Times New Roman" w:cs="Times New Roman"/>
          <w:b/>
          <w:i w:val="0"/>
          <w:strike w:val="0"/>
          <w:sz w:val="24"/>
          <w:szCs w:val="24"/>
        </w:rPr>
        <w:t xml:space="preserve">Прием заявления и прилагаемого к нему документа, необходимых</w:t>
      </w:r>
      <w:r>
        <w:rPr>
          <w:rFonts w:ascii="Times New Roman" w:hAnsi="Times New Roman" w:cs="Times New Roman"/>
          <w:b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i w:val="0"/>
          <w:strike w:val="0"/>
          <w:sz w:val="24"/>
          <w:szCs w:val="24"/>
        </w:rPr>
        <w:t xml:space="preserve">для предоставления государственной услуги</w:t>
      </w:r>
      <w:r>
        <w:rPr>
          <w:rFonts w:ascii="Times New Roman" w:hAnsi="Times New Roman" w:cs="Times New Roman"/>
          <w:b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433. Основанием для начала административной процедуры является поступление в уполномоченный орган заявления и прилагаемого к нему документа.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434. Лицензиату для получения государственной услуги необходимо представить в уполномоченны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й орган непосредственно либо направить заказным почтовым отправлением с уведомлением о вручении, либо посредством Единого портала, либо Регионального портала, либо информационной системы уполномоченного органа документы (копии документов), предусмотренные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подпунктами 25.1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,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25.2 пункта 25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Административного регламента.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435. 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Исчерпывающий перечень документов, необходимых в соответствии с законодательными или иными нормативными правовыми актами для предоставления государственной услуги с разделением на документы и информацию, которые заявитель должен представить самостоятельно: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435.1. Заявление о прекращении осуществления образовательной деятельности по форме, утвержденной уполномоченным органом &lt;74&gt;.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--------------------------------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&lt;74&gt; </w:t>
      </w:r>
      <w:hyperlink r:id="rId223" w:tooltip="https://login.consultant.ru/link/?req=doc&amp;base=LAW&amp;n=449451&amp;dst=163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Пункт 3 части 2 статьи 5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, </w:t>
      </w:r>
      <w:hyperlink r:id="rId224" w:tooltip="https://login.consultant.ru/link/?req=doc&amp;base=LAW&amp;n=449451&amp;dst=378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части 14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и </w:t>
      </w:r>
      <w:hyperlink r:id="rId225" w:tooltip="https://login.consultant.ru/link/?req=doc&amp;base=LAW&amp;n=449451&amp;dst=379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15 статьи 20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Федерального закона "О лицензировании отдельных видов деятельности".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435.2. Документ, подтверждающий полномочия представителя заявителя (в случае, если заявление подается лицом, не являющимся лицом, обладающим правом действовать от имени юридического лица без доверенности).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436. Документы, которые заявитель вправе представить по собственной инициативе, так как они подлежат представлению, в том числе в рамках межведомственного информационного взаимодействия, отсутствуют.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437. Способом установления личности (идентификации) являются: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при подаче заявления в уполномоченный орган непосредственно - документ, удостоверяющий личность лицензиата;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при направлении заявления заказным почтовым отправлением с уведомлением о вручении - без установления личности;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при подаче заявления посредством Единого портала, Регионального портала, информационной системы уполномоченного органа - усиленная квалифицированная электронная подпись лицензиата.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438. Заявление и прилагаемый к нему документ могут быть представлены в уполномоченный орган представителем лицензиата.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439. Основания для отказа в приеме документов, необходимых для предоставления государственной услуги, не предусмотрены.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440. Федеральные органы исполнительной власти, государственные корпорации, органы государственных внебюджетных фондов в приеме документов, необходимых для предоставления государственной услуги, не участвуют.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Возможность подачи запроса в территориальный орган, центральный аппарат или многофункциональный центр не предусмотрена.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441. Заявление и прилагаемый к нему документ, 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поступившие от заявителя в уполномоченный орган непосредственно или направленные в уполномоченный орган заказным почтовым отправлением с уведомлением о вручении, регистрируются в день поступления, а направленные в электронной форме - не позднее рабочего дн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я, следующего за днем поступления в уполномоченный орган заявления и прилагаемого к нему документа. День регистрации заявления и прилагаемого к нему документа уполномоченным органом является днем приема указанного заявления и прилагаемого к нему документа.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442. Заявление и прилагаемый к нему документ принимаются по описи. Копия оп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иси с отметкой о дате приема заявления и прилагаемого к нему документа в день приема вручается заявителю либо направляется ему в форме электронного документа, подписанного усиленной квалифицированной электронной подписью, способом, обеспечивающим подтвержд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ение получения заявителем такой копии и подтверждение доставки указанного документа, с использованием Регионального портала, информационной системы уполномоченного органа, а также по просьбе заявителя, указанной в заявлении, на адрес его электронной почты.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В случае представления заявителем заявления и прилагаемого к нему документа с использованием Единого портала уполномоченным органом вместо копии описи с отметкой о дате приема указанных заявлени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я и прилагаемого к нему документа заявителю с использованием его личного кабинета на Едином портале направляется уведомление, подтверждающее дату приема заявления. Указанное уведомление направляется заявителю в день приема уполномоченным органом заявления.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bookmarkStart w:id="144" w:name="Par1561"/>
      <w:r>
        <w:rPr>
          <w:rFonts w:ascii="Times New Roman" w:hAnsi="Times New Roman" w:eastAsia="Times New Roman" w:cs="Times New Roman"/>
          <w:sz w:val="24"/>
          <w:szCs w:val="24"/>
        </w:rPr>
      </w:r>
      <w:bookmarkEnd w:id="144"/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443. Ответственный исполнитель в срок, не превышающий одного рабочего дня со дня приема заявления, осуществляет проверку на наличие оснований для отказа в предоставлении государственной услуги, предусмотренных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подпунктами 38.1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,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38.2 пункта 38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Административного регламента.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444. В случае отсутствия оснований, предусмотренных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подпунктами 38.1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,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38.2 пункта 38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Административного регламента, ответственный исполнитель в срок, не превышающий одног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о рабочего дня со дня приема заявления и прилагаемого к нему документа, принимает заявление к рассмотрению и направляет уведомление о его принятии к рассмотрению в форме электронного документа, подписанного усиленной квалифицированной электронной подписью.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Уведомление о принятии к рассмотрению заявления в форме электронного документа, п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одписанного усиленной квалифицированной электронной подписью, может быть направлено с использованием Регионального портала, информационной системы уполномоченного органа, а также по просьбе лицензиата, указанной в заявлении, на адрес его электронной почты.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В случае пред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ставления лицензиатом заявления и прилагаемого к нему документа в форме электронного документа с использованием Единого портала уведомление о принятии к рассмотрению заявления направляется лицензиату с использованием его личного кабинета на Едином портале.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445. В случае выявления наличия оснований, предусмотренных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подпунктами 38.1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,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38.2 пункта 38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Административного регламента, уполномоченный орган принимает решение об отказе в предоставлении государственной услуги с мотивированным обо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снованием причин отказа и о возврате заявления и прилагаемых к нему документов (далее в настоящем подразделе - решение о возврате) и направляет его лицензиату в срок, не превышающий трех рабочих дней со дня приема заявления и прилагаемого к нему документа.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Решение о возврате в форме электронного документа, подписанного усиленной квалифицированной электронной подписью, может быть направлено в 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зависимости от способа подачи лицензиатом заявления и прилагаемого к нему документа с использованием Регионального портала, информационной системы уполномоченного органа, а также по просьбе лицензиата, указанной в заявлении, на адрес его электронной почты.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В случае представления лицензиатом заявления и прилагаемого к нему документа в форме электронного документа с использованием Единого портала решение о возврате направляется лицензиату с использованием его личного кабинета на Едином портале.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4"/>
          <w:szCs w:val="24"/>
        </w:rPr>
        <w:outlineLvl w:val="3"/>
      </w:pPr>
      <w:r>
        <w:rPr>
          <w:rFonts w:ascii="Times New Roman" w:hAnsi="Times New Roman" w:eastAsia="Times New Roman" w:cs="Times New Roman"/>
          <w:b/>
          <w:i w:val="0"/>
          <w:strike w:val="0"/>
          <w:sz w:val="24"/>
          <w:szCs w:val="24"/>
        </w:rPr>
        <w:t xml:space="preserve">Принятие решения о предоставлении государственной услуги</w:t>
      </w:r>
      <w:r>
        <w:rPr>
          <w:rFonts w:ascii="Times New Roman" w:hAnsi="Times New Roman" w:cs="Times New Roman"/>
          <w:b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446. Решение о предоставлении государственной услуги принимается уполномоченным органом при выполнении критерия принятия решения: сведения и документы, необходимые для предоставления государственной услуги, представлены заявителем в полном объеме.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447. Решение об отказе в предоставлении государственной услуги принимается при наличии критерия: сведения и документы, необходимые для предоставления государственной услуги, представлены заявителем не в полном объеме.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448. Принятие решения о предоставлении (отказе в предоставлении) государственной услуги осуществляется в срок, не превышающий пяти рабочих дней со дня приема уполномоченным органом заявления.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449. В случае отсутствия оснований, предусмотренных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пунктом 38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Административного регламента, ответственный исполнитель в срок, не превышающий одного рабочего дня со дня окончания проверки, предусмотренной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пунктом 443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Административного регламента, готовит проект приказа уполномоченного органа о прекращении действия лицензии, содержащий реквизиты, предусмотренные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подпунктом 9.6.1 подпункта 9.6 пункта 9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Административного регламента, и направляет его на подпись руководителю (заместителю руководителя) уполномоченного органа.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450. На основании подписанного приказа уполномоченного органа о прекращении действия лицензии запись о прекращении действия лицензии, включающая в себя сведения, предусмотренные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подпунктом 9.6.2 подпункта 9.6 пункта 9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Административного регламента, вносится в реестр лицензий в день подписания такого приказа.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4"/>
          <w:szCs w:val="24"/>
        </w:rPr>
        <w:outlineLvl w:val="3"/>
      </w:pPr>
      <w:r>
        <w:rPr>
          <w:rFonts w:ascii="Times New Roman" w:hAnsi="Times New Roman" w:eastAsia="Times New Roman" w:cs="Times New Roman"/>
          <w:b/>
          <w:i w:val="0"/>
          <w:strike w:val="0"/>
          <w:sz w:val="24"/>
          <w:szCs w:val="24"/>
        </w:rPr>
        <w:t xml:space="preserve">Предоставление результата государственной услуги</w:t>
      </w:r>
      <w:r>
        <w:rPr>
          <w:rFonts w:ascii="Times New Roman" w:hAnsi="Times New Roman" w:cs="Times New Roman"/>
          <w:b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bookmarkStart w:id="145" w:name="Par1579"/>
      <w:r>
        <w:rPr>
          <w:rFonts w:ascii="Times New Roman" w:hAnsi="Times New Roman" w:eastAsia="Times New Roman" w:cs="Times New Roman"/>
          <w:sz w:val="24"/>
          <w:szCs w:val="24"/>
        </w:rPr>
      </w:r>
      <w:bookmarkEnd w:id="145"/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451. В день внесения записи в реестр лицензий уполномо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ченный орган направляет лицензиату уведомление о прекращении действия лицензии, содержащее ссылку на сведения из реестра лицензий, размещенные в сети "Интернет", в форме электронного документа, подписанного усиленной квалифицированной электронной подписью.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Уведомление о прекращении действия лицензии в форме электронного документа, п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одписанного усиленной квалифицированной электронной подписью, может быть направлено с использованием Регионального портала, информационной системы уполномоченного органа, а также по просьбе лицензиата, указанной в заявлении, на адрес его электронной почты.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В случае 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представления лицензиатом заявления и прилагаемого к нему документа в форме электронного документа с использованием Единого портала уведомление о прекращении действия лицензии направляется лицензиату с использованием его личного кабинета на Едином портале.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452. В случае если в заявлении лицензиат указал на необходимость получения выписки из реестра лицензий, уполном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оченный орган одновременно с направлением уведомления о прекращении действия лицензии направляет лицензиату выписку из реестра лицензий в форме электронного документа, подписанного усиленной квалифицированной электронной подписью, в порядке, установленном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пунктом 451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Административного регламента.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453. Факт получения заявителем результата предоставления государственной услуги фиксируется в АКНД ПП.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454. Лицензиат вправе отозвать заявление до принятия уполномоченным органом решения о прекращении действия лицензии.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455. Возможность предоставления многофункциональным центром результата государственной услуги по выбору заявителя независимо от его места нахождения не предусмотрена.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4"/>
          <w:szCs w:val="24"/>
        </w:rPr>
        <w:outlineLvl w:val="2"/>
      </w:pPr>
      <w:r>
        <w:rPr>
          <w:rFonts w:ascii="Times New Roman" w:hAnsi="Times New Roman" w:eastAsia="Times New Roman" w:cs="Times New Roman"/>
          <w:sz w:val="24"/>
          <w:szCs w:val="24"/>
        </w:rPr>
      </w:r>
      <w:bookmarkStart w:id="146" w:name="Par1587"/>
      <w:r>
        <w:rPr>
          <w:rFonts w:ascii="Times New Roman" w:hAnsi="Times New Roman" w:eastAsia="Times New Roman" w:cs="Times New Roman"/>
          <w:sz w:val="24"/>
          <w:szCs w:val="24"/>
        </w:rPr>
      </w:r>
      <w:bookmarkEnd w:id="146"/>
      <w:r>
        <w:rPr>
          <w:rFonts w:ascii="Times New Roman" w:hAnsi="Times New Roman" w:eastAsia="Times New Roman" w:cs="Times New Roman"/>
          <w:b/>
          <w:i w:val="0"/>
          <w:strike w:val="0"/>
          <w:sz w:val="24"/>
          <w:szCs w:val="24"/>
        </w:rPr>
        <w:t xml:space="preserve">Вариант 10</w:t>
      </w:r>
      <w:r>
        <w:rPr>
          <w:rFonts w:ascii="Times New Roman" w:hAnsi="Times New Roman" w:cs="Times New Roman"/>
          <w:b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456. Максимальный срок предоставления варианта государственной услуги составляет не более пяти рабочих дней со дня приема уполномоченным органом заявления о прекращении осуществления образовательной деятельности (далее в настоящем подразделе - заявление).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457. Результатом предоставления варианта государственной услуги является принятие решения о прекращении действия лицензии (уведомление о прекращении действия лицензии, выписка из реестра лицензий).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458. Основанием для отказа в предоставлении государственной услуги при предоставлении лицензиатом заявления, предусмотренного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подпунктом 25.1 пункта 25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Административного регламента, является наличие одного из оснований, установленных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пунктом 38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Административного регламента.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459. Перечень административных процедур, предусмотренных настоящим вариантом: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прием заявления, необходимого для предоставления государственной услуги;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принятие решения о предоставлении государственной услуги;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предоставление результата государственной услуги.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4"/>
          <w:szCs w:val="24"/>
        </w:rPr>
        <w:outlineLvl w:val="3"/>
      </w:pPr>
      <w:r>
        <w:rPr>
          <w:rFonts w:ascii="Times New Roman" w:hAnsi="Times New Roman" w:eastAsia="Times New Roman" w:cs="Times New Roman"/>
          <w:b/>
          <w:i w:val="0"/>
          <w:strike w:val="0"/>
          <w:sz w:val="24"/>
          <w:szCs w:val="24"/>
        </w:rPr>
        <w:t xml:space="preserve">Прием заявления, необходимого для предоставления</w:t>
      </w:r>
      <w:r>
        <w:rPr>
          <w:rFonts w:ascii="Times New Roman" w:hAnsi="Times New Roman" w:cs="Times New Roman"/>
          <w:b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i w:val="0"/>
          <w:strike w:val="0"/>
          <w:sz w:val="24"/>
          <w:szCs w:val="24"/>
        </w:rPr>
        <w:t xml:space="preserve">государственной услуги</w:t>
      </w:r>
      <w:r>
        <w:rPr>
          <w:rFonts w:ascii="Times New Roman" w:hAnsi="Times New Roman" w:cs="Times New Roman"/>
          <w:b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460. Основанием для начала административной процедуры является поступление в уполномоченный орган заявления.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461. Лицензиату для получения государственной услуги необходимо представ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ить в уполномоченный орган непосредственно либо направить заказным почтовым отправлением с уведомлением о вручении, либо посредством Единого портала, либо Регионального портала, либо информационной системы уполномоченного органа заявление, предусмотренное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подпунктом 25.1 пункта 25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Административного регламента.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462. Исчерпывающий перечень документов, необходимых в соответствии с законодательными или иными нормативными правовыми актам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и для предоставления государственной услуги с разделением на документы и информацию, которые заявитель должен представить самостоятельно: заявление о прекращении осуществления образовательной деятельности по форме, утвержденной уполномоченным органом &lt;75&gt;.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--------------------------------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&lt;75&gt; </w:t>
      </w:r>
      <w:hyperlink r:id="rId226" w:tooltip="https://login.consultant.ru/link/?req=doc&amp;base=LAW&amp;n=449451&amp;dst=163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Пункт 3 части 2 статьи 5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, </w:t>
      </w:r>
      <w:hyperlink r:id="rId227" w:tooltip="https://login.consultant.ru/link/?req=doc&amp;base=LAW&amp;n=449451&amp;dst=378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части 14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и </w:t>
      </w:r>
      <w:hyperlink r:id="rId228" w:tooltip="https://login.consultant.ru/link/?req=doc&amp;base=LAW&amp;n=449451&amp;dst=379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15 статьи 20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Федерального закона "О лицензировании отдельных видов деятельности".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463. Документы, которые заявитель вправе представить по собственной инициативе, так как они подлежат представлению, в том числе в рамках межведомственного информационного взаимодействия, отсутствуют.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464. Способом установления личности (идентификации) являются: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при подаче заявления в уполномоченный орган непосредственно - документ, удостоверяющий личность лицензиата;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при направлении заявления заказным почтовым отправлением с уведомлением о вручении - без установления личности;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при подаче заявления посредством Единого портала, Регионального портала, информационной системы уполномоченного органа - усиленная квалифицированная электронная подпись лицензиата.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465. Заявление не может быть представлено в уполномоченный орган представителем лицензиата.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466. Основания для отказа в приеме заявления, необходимого для предоставления государственной услуги, не предусмотрены.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467. Федеральные органы исполнительной власти, государственные корпорации, органы государственных внебюджетных фондов в приеме заявления, необходимого для предоставления государственной услуги, не участвуют.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Возможность подачи запроса в территориальный орган, центральный аппарат или многофункциональный центр не предусмотрена.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468. Заявление, поступившее от заявителя в уполномоченный орган непосредственно или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направленное в уполномоченный орган заказным почтовым отправлением с уведомлением о вручении, регистрируется в день поступления, а направленное в электронной форме - не позднее рабочего дня, следующего за днем поступления в уполномоченный орган заявления.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День регистрации заявления уполномоченным органом является днем приема указанного заявления.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469. Заявлени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е принимается по описи. Копия описи с отметкой о дате приема заявления в день приема вручается заявителю либо направляется ему в форме электронного документа, подписанного усиленной квалифицированной электронной подписью, способом, обеспечивающим подтвержд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ение получения заявителем такой копии и подтверждение доставки указанного документа, с использованием Регионального портала, информационной системы уполномоченного органа, а также по просьбе заявителя, указанной в заявлении, на адрес его электронной почты.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В случае представления заявителем заявления с использованием Единого портала уполномоченным органом вместо копии описи с отметкой о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дате приема указанного заявления заявителю с использованием его личного кабинета на Едином портале направляется уведомление, подтверждающее дату приема заявления. Указанное уведомление направляется заявителю в день приема уполномоченным органом заявления.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bookmarkStart w:id="147" w:name="Par1619"/>
      <w:r>
        <w:rPr>
          <w:rFonts w:ascii="Times New Roman" w:hAnsi="Times New Roman" w:eastAsia="Times New Roman" w:cs="Times New Roman"/>
          <w:sz w:val="24"/>
          <w:szCs w:val="24"/>
        </w:rPr>
      </w:r>
      <w:bookmarkEnd w:id="147"/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470. Ответств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енный исполнитель в срок, не превышающий одного рабочего дня со дня приема заявления, осуществляет проверку поступившего заявления на правильность оформления, а также на наличие оснований для отказа в предоставлении государственной услуги, предусмотренных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подпунктами 38.1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,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38.2 пункта 38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Административного регламента.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471. В случае отсутствия оснований, предусмотренных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подпунктами 38.1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,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38.2 пункта 38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Административного регламента, в 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срок, не превышающий одного рабочего дня со дня приема заявления, принимает заявление к рассмотрению и направляет уведомление о принятии к рассмотрению заявления в форме электронного документа, подписанного усиленной квалифицированной электронной подписью.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Уведомление о принятии к рассмотрению заявления в форме электронного документа, п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одписанного усиленной квалифицированной электронной подписью, может быть направлено с использованием Регионального портала, информационной системы уполномоченного органа, а также по просьбе лицензиата, указанной в заявлении, на адрес его электронной почты.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В случае представления лицензиатом заявления в форме электронного документа с использованием Единого портала уведомление о принятии к рассмотрению заявления направляется лицензиату с использованием его личного кабинета на Едином портале.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472. В случае выявления наличия оснований, предусмотренных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подпунктами 38.1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,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38.2 пункта 38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Административного регламента, уполномоченный орган принимает решение об отк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азе в предоставлении государственной услуги с мотивированным обоснованием причин отказа и о возврате заявления (далее в настоящем подразделе - решение о возврате) и направляет его лицензиату в срок, не превышающий трех рабочих дней со дня приема заявления.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Решение о возврате в форме электронного документа, п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одписанного усиленной квалифицированной электронной подписью, может быть направлено с использованием Регионального портала, информационной системы уполномоченного органа, а также по просьбе лицензиата, указанной в заявлении, на адрес его электронной почты.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В случае представления лицензиатом заявления в форме электронного документа с использованием Единого портала решение о возврате направляется лицензиату с использованием его личного кабинета на Едином портале.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4"/>
          <w:szCs w:val="24"/>
        </w:rPr>
        <w:outlineLvl w:val="3"/>
      </w:pPr>
      <w:r>
        <w:rPr>
          <w:rFonts w:ascii="Times New Roman" w:hAnsi="Times New Roman" w:eastAsia="Times New Roman" w:cs="Times New Roman"/>
          <w:b/>
          <w:i w:val="0"/>
          <w:strike w:val="0"/>
          <w:sz w:val="24"/>
          <w:szCs w:val="24"/>
        </w:rPr>
        <w:t xml:space="preserve">Принятие решения о предоставлении государственной услуги</w:t>
      </w:r>
      <w:r>
        <w:rPr>
          <w:rFonts w:ascii="Times New Roman" w:hAnsi="Times New Roman" w:cs="Times New Roman"/>
          <w:b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473. Решение о предоставлении государственной услуги принимается уполномоченным органом при выполнении критерия принятия решения: сведения и документ, необходимые для предоставления государственной услуги, представлены заявителем в полном объеме.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474. Решение об отказе в предоставлении государственной услуги принимается при наличии критерия: сведения и документ, необходимые для предоставления государственной услуги, представлены заявителем не в полном объеме.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475. Принятие решения о предоставлении (отказе в предоставлении) государственной услуги осуществляется в срок, не превышающий пяти рабочих дней со дня приема уполномоченным органом заявления.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476. В случае отсутствия оснований, предусмотренных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пунктом 38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Административного регламента, ответственный исполнитель в срок, не превышающий одного рабочего дня со дня окончания проверки, предусмотренной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пунктом 470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Административного регламента, готовит проект приказа уполномоченного органа о прекращении действия лицензии, содержащий реквизиты, предусмотренные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подпунктом 9.6.1 подпункта 9.6 пункта 9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Административного регламента, и направляет его на подпись руководителю (заместителю руководителя) уполномоченного органа.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477. На основании подписанного приказа уполномоченного органа о прекращении действия лицензии запись о прекращении действия лицензии, включающая в себя сведения, предусмотренные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подпунктом 9.6.2 подпункта 9.6 пункта 9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Административного регламента, вносится в реестр лицензий в день подписания такого приказа.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4"/>
          <w:szCs w:val="24"/>
        </w:rPr>
        <w:outlineLvl w:val="3"/>
      </w:pPr>
      <w:r>
        <w:rPr>
          <w:rFonts w:ascii="Times New Roman" w:hAnsi="Times New Roman" w:eastAsia="Times New Roman" w:cs="Times New Roman"/>
          <w:b/>
          <w:i w:val="0"/>
          <w:strike w:val="0"/>
          <w:sz w:val="24"/>
          <w:szCs w:val="24"/>
        </w:rPr>
        <w:t xml:space="preserve">Предоставление результата государственной услуги</w:t>
      </w:r>
      <w:r>
        <w:rPr>
          <w:rFonts w:ascii="Times New Roman" w:hAnsi="Times New Roman" w:cs="Times New Roman"/>
          <w:b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bookmarkStart w:id="148" w:name="Par1637"/>
      <w:r>
        <w:rPr>
          <w:rFonts w:ascii="Times New Roman" w:hAnsi="Times New Roman" w:eastAsia="Times New Roman" w:cs="Times New Roman"/>
          <w:sz w:val="24"/>
          <w:szCs w:val="24"/>
        </w:rPr>
      </w:r>
      <w:bookmarkEnd w:id="148"/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478. В день внесения записи в реестр лицензий уполномо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ченный орган направляет лицензиату уведомление о прекращении действия лицензии, содержащее ссылку на сведения из реестра лицензий, размещенные в сети "Интернет", в форме электронного документа, подписанного усиленной квалифицированной электронной подписью.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Уведомление о прекращении действия лицензии в форме электронного документа, п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одписанного усиленной квалифицированной электронной подписью, может быть направлено с использованием Регионального портала, информационной системы уполномоченного органа, а также по просьбе лицензиата, указанной в заявлении, на адрес его электронной почты.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В случае представления лицензиатом заявления в форме электронного документа с использованием Единого портала уведомление о прекращении действия лицензии направляется лицензиату с использованием его личного кабинета на Едином портале.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479. В случае если в заявлении лицензиат указал на необходимость получения выписки из реестра лицензий, уполном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оченный орган одновременно с направлением уведомления о прекращении действия лицензии направляет лицензиату выписку из реестра лицензий в форме электронного документа, подписанного усиленной квалифицированной электронной подписью, в порядке, установленном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пунктом 478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Административного регламента.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480. Факт получения заявителем результата предоставления государственной услуги фиксируется в АКНД ПП.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481. Лицензиат вправе отозвать заявление до принятия уполномоченным органом решения о прекращении действия лицензии.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482. Возможность предоставления многофункциональным центром результата государственной услуги по выбору заявителя независимо от его места жительства или места пребывания не предусмотрена.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4"/>
          <w:szCs w:val="24"/>
        </w:rPr>
        <w:outlineLvl w:val="2"/>
      </w:pPr>
      <w:r>
        <w:rPr>
          <w:rFonts w:ascii="Times New Roman" w:hAnsi="Times New Roman" w:eastAsia="Times New Roman" w:cs="Times New Roman"/>
          <w:sz w:val="24"/>
          <w:szCs w:val="24"/>
        </w:rPr>
      </w:r>
      <w:bookmarkStart w:id="149" w:name="Par1645"/>
      <w:r>
        <w:rPr>
          <w:rFonts w:ascii="Times New Roman" w:hAnsi="Times New Roman" w:eastAsia="Times New Roman" w:cs="Times New Roman"/>
          <w:sz w:val="24"/>
          <w:szCs w:val="24"/>
        </w:rPr>
      </w:r>
      <w:bookmarkEnd w:id="149"/>
      <w:r>
        <w:rPr>
          <w:rFonts w:ascii="Times New Roman" w:hAnsi="Times New Roman" w:eastAsia="Times New Roman" w:cs="Times New Roman"/>
          <w:b/>
          <w:i w:val="0"/>
          <w:strike w:val="0"/>
          <w:sz w:val="24"/>
          <w:szCs w:val="24"/>
        </w:rPr>
        <w:t xml:space="preserve">Вариант 11</w:t>
      </w:r>
      <w:r>
        <w:rPr>
          <w:rFonts w:ascii="Times New Roman" w:hAnsi="Times New Roman" w:cs="Times New Roman"/>
          <w:b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483. Максимальный срок предоставления варианта государственной 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услуги составляет не более трех рабочих дней со дня приема уполномоченным органом заявления о предоставлении сведений о конкретной лицензии и прилагаемого к нему документа (далее в настоящем подразделе - заявление, заявление и прилагаемый к нему документ).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484. Результатом предоставления 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варианта государственной услуги является принятие решения о предоставлении заявителю сведений о конкретной лицензии (выписка из реестра лицензий, либо копия акта уполномоченного органа о принятом решении, либо справка об отсутствии запрашиваемых сведений).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485. Основанием для отказа в предоставлении государственной услуги при предоставлении заявителем заявления и прилагаемого к нему документа, предусмотренных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пунктом 26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Административного регламента, является наличие одного из оснований, установленных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пунктом 39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Административного регламента.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486. Перечень административных процедур, предусмотренных настоящим вариантом: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прием заявления и прилагаемого к нему документа, необходимых для предоставления государственной услуги;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предоставление результата государственной услуги.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4"/>
          <w:szCs w:val="24"/>
        </w:rPr>
        <w:outlineLvl w:val="3"/>
      </w:pPr>
      <w:r>
        <w:rPr>
          <w:rFonts w:ascii="Times New Roman" w:hAnsi="Times New Roman" w:eastAsia="Times New Roman" w:cs="Times New Roman"/>
          <w:b/>
          <w:i w:val="0"/>
          <w:strike w:val="0"/>
          <w:sz w:val="24"/>
          <w:szCs w:val="24"/>
        </w:rPr>
        <w:t xml:space="preserve">Прием заявления и прилагаемого к нему документа, необходимых</w:t>
      </w:r>
      <w:r>
        <w:rPr>
          <w:rFonts w:ascii="Times New Roman" w:hAnsi="Times New Roman" w:cs="Times New Roman"/>
          <w:b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i w:val="0"/>
          <w:strike w:val="0"/>
          <w:sz w:val="24"/>
          <w:szCs w:val="24"/>
        </w:rPr>
        <w:t xml:space="preserve">для предоставления государственной услуги</w:t>
      </w:r>
      <w:r>
        <w:rPr>
          <w:rFonts w:ascii="Times New Roman" w:hAnsi="Times New Roman" w:cs="Times New Roman"/>
          <w:b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487. Основанием для начала административной процедуры является поступление в уполномоченный орган заявления и прилагаемого к нему документа.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488. Заявителю для получения государственной услуги необходимо представить в уполномоченный орган посредством Единого портала, либо Регионального портала, либо информационной системы уполномоченного органа документы (копии документов), предусмотренные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подпунктами 26.1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,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26.2 пункта 26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Административного регламента.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489. 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Исчерпывающий перечень документов, необходимых в соответствии с законодательными или иными нормативными правовыми актами для предоставления государственной услуги с разделением на документы и информацию, которые заявитель должен представить самостоятельно: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489.1. Заявление о предоставлении сведений о конкретной лицензии по форме, утвержденной уполномоченным органом, за исключением случаев предоставления сведений о конкретной лицензии, запрашиваемых посредством использования Единого портала &lt;76&gt;.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--------------------------------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&lt;76&gt; </w:t>
      </w:r>
      <w:hyperlink r:id="rId229" w:tooltip="https://login.consultant.ru/link/?req=doc&amp;base=LAW&amp;n=449451&amp;dst=410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Части 8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, </w:t>
      </w:r>
      <w:hyperlink r:id="rId230" w:tooltip="https://login.consultant.ru/link/?req=doc&amp;base=LAW&amp;n=449451&amp;dst=412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8.2 статьи 21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Федерального закона "О лицензировании отдельных видов деятельности".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489.2. Документ, подтверждающий полномочия представителя заявителя (в случае, если заявление подается в электронной форме лицом, не являющимся лицом, обладающим правом действовать от имени юридического лица без доверенности).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490. Документы, которые заявитель вправе представить по собственной инициативе, так как они подлежат представлению, в том числе в рамках межведомственного информационного взаимодействия, отсутствуют.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491. Способом 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установления личности (идентификации) при подаче заявления и прилагаемого к нему документа посредством Единого портала, Регионального портала, информационной системы уполномоченного органа является усиленная квалифицированная электронная подпись заявителя.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492. Заявление и прилагаемый к нему документ могут быть представлены в уполномоченный орган представителем заявителя.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493. Основания для отказа в приеме документов, необходимых для предоставления государственной услуги, не предусмотрены.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494. Федеральные органы исполнительной власти, государственные корпорации, органы государственных внебюджетных фондов в приеме документов, необходимых для предоставления государственной услуги, не участвуют.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Возможность подачи запроса в территориальный орган, центральный аппарат или многофункциональный центр не предусмотрена.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Государственная услуга не предусматривает возм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ожности приема заявления и прилагаемого к нему документа, необходимых для предоставления варианта государственной услуги, через операторов почтовой связи с доставкой корреспонденции, в уполномоченном органе по выбору заявителя независимо от его нахождения.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495. Поступившее в уполномоченный орган заявление и прилагаемый к нему документ регистрируются не позднее рабочего дня, следующего за днем поступления в уполномоченный орган заявления о предоставлении государственной услуги и прилагаемого к нему документа.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День регистрации заявления и прилагаемого к нему документа уполномоченным органом является днем приема указанного заявления и прилагаемого к нему документа.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496. Заявление и прилагаемый к нему документ принимаются по описи. Копия описи с отметкой о дате приема заявления и прилагаемого к нему документа в день приема нап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равляется уполномоченным органом заявителю в форме электронного документа, подписанного усиленной квалифицированной электронной подписью, способом, обеспечивающим подтверждение получения заявителем такой копии и подтверждение доставки указанного документа.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Копия описи может быть направлена 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в зависимости от способа подачи заявителем заявления и прилагаемого к нему документа с использованием Регионального портала, информационной системы уполномоченного органа, а также по просьбе заявителя, указанной в заявлении, на адрес его электронной почты.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В случае представления заявителем заявления и прилагаемого к нему документа в форме электронных документов с использованием Единого портала уполномоченным органом вместо копии описи с отметкой о дате приема заявлени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я и прилагаемого к нему документа заявителю с использованием его личного кабинета на Едином портале направляется уведомление, подтверждающее дату приема заявления. Указанное уведомление направляется заявителю в день приема уполномоченным органом заявления.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bookmarkStart w:id="150" w:name="Par1677"/>
      <w:r>
        <w:rPr>
          <w:rFonts w:ascii="Times New Roman" w:hAnsi="Times New Roman" w:eastAsia="Times New Roman" w:cs="Times New Roman"/>
          <w:sz w:val="24"/>
          <w:szCs w:val="24"/>
        </w:rPr>
      </w:r>
      <w:bookmarkEnd w:id="150"/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497. Отве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тственный исполнитель в срок, не превышающий одного рабочего дня со дня приема заявления и прилагаемого к нему документа, осуществляет проверку поступившего заявления на наличие оснований для отказа в предоставлении государственной услуги, предусмотренных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подпунктами 39.1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-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39.3 пункта 39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Административного регламента.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498. В случае выявления наличия оснований, предусмотренных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подпунктами 39.1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-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39.3 пункта 39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Административного регламента, уполномоченный орган принимает решение об отказе в предоставлении государственной услуги с мотивированным об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основанием причин отказа и о возврате заявления и прилагаемого к нему документа (далее в настоящем подразделе - решение о возврате) и направляет его заявителю в срок, не превышающий трех рабочих дней со дня приема заявления и прилагаемого к нему документа.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Решение о возврате в форме электронного документа, подписанного усиленной квалифицированной электронной подписью, может быть направлено 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в зависимости от способа подачи заявителем заявления и прилагаемого к нему документа с использованием Регионального портала, информационной системы уполномоченного органа, а также по просьбе заявителя, указанной в заявлении, на адрес его электронной почты.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В случае представления заявителем заявления и прилагаемого к нему документа в форме электронных документов с использованием Единого портала решение о возврате направляется заявителю с использованием его личного кабинета на Едином портале.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4"/>
          <w:szCs w:val="24"/>
        </w:rPr>
        <w:outlineLvl w:val="3"/>
      </w:pPr>
      <w:r>
        <w:rPr>
          <w:rFonts w:ascii="Times New Roman" w:hAnsi="Times New Roman" w:eastAsia="Times New Roman" w:cs="Times New Roman"/>
          <w:b/>
          <w:i w:val="0"/>
          <w:strike w:val="0"/>
          <w:sz w:val="24"/>
          <w:szCs w:val="24"/>
        </w:rPr>
        <w:t xml:space="preserve">Предоставление результата государственной услуги</w:t>
      </w:r>
      <w:r>
        <w:rPr>
          <w:rFonts w:ascii="Times New Roman" w:hAnsi="Times New Roman" w:cs="Times New Roman"/>
          <w:b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499. В случае отсутствия оснований, предусмотренных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пунктом 39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Административного регламента, ответственный исполнитель в течение двух рабочих дней со дня окончания проверки, предусмотренной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пунктом 497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Административного регламента: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проверяет наличие сведений о лицензии в реестре лицензий;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оформляет сведения о конкретной лицензии в виде выписки из реестра лицензий, либо в виде 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копии акта уполномоченного органа о принятом решении, либо в виде справки об отсутствии запрашиваемых сведений, которая выдается в случае отсутствия в реестре лицензий сведений о конкретной лицензии или при невозможности определения конкретного лицензиата.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500. Сведения о кон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кретной лицензии направляются уполномоченным органом заявителю в срок, не превышающий трех рабочих дней со дня приема заявления и прилагаемого к нему документов, в форме электронного документа, подписанного усиленной квалифицированной электронной подписью.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Сведения о конкретной лицензии в форме электронного документа, подписанного усиленной квалифицированной электронной подписью, могут быть направлены 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в зависимости от способа подачи заявителем заявления и прилагаемых к нему документов с использованием Регионального портала, информационной системы уполномоченного органа, а также по просьбе заявителя, указанной в заявлении, на адрес его электронной почты.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По просьбе заявителя, указанной в заявлении, сведения о конкретной лицензии могут быть представлены в уполномоченном органе.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В случае представления заявителем заявления и прилагаемого к нему документа в форме электронных документов с использованием Единого портала сведения о конкретной лицензии направляются заявителю с использованием его личного кабинета на Едином портале.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501. Факт получения заявителем результата предоставления государственной услуги фиксируется в АКНД ПП.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502. Возможность предоставления многофункциональным центром результата государственной услуги по выбору заявителя независимо от его места нахождения не предусмотрена.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4"/>
          <w:szCs w:val="24"/>
        </w:rPr>
        <w:outlineLvl w:val="2"/>
      </w:pPr>
      <w:r>
        <w:rPr>
          <w:rFonts w:ascii="Times New Roman" w:hAnsi="Times New Roman" w:eastAsia="Times New Roman" w:cs="Times New Roman"/>
          <w:sz w:val="24"/>
          <w:szCs w:val="24"/>
        </w:rPr>
      </w:r>
      <w:bookmarkStart w:id="151" w:name="Par1694"/>
      <w:r>
        <w:rPr>
          <w:rFonts w:ascii="Times New Roman" w:hAnsi="Times New Roman" w:eastAsia="Times New Roman" w:cs="Times New Roman"/>
          <w:sz w:val="24"/>
          <w:szCs w:val="24"/>
        </w:rPr>
      </w:r>
      <w:bookmarkEnd w:id="151"/>
      <w:r>
        <w:rPr>
          <w:rFonts w:ascii="Times New Roman" w:hAnsi="Times New Roman" w:eastAsia="Times New Roman" w:cs="Times New Roman"/>
          <w:b/>
          <w:i w:val="0"/>
          <w:strike w:val="0"/>
          <w:sz w:val="24"/>
          <w:szCs w:val="24"/>
        </w:rPr>
        <w:t xml:space="preserve">Вариант 12</w:t>
      </w:r>
      <w:r>
        <w:rPr>
          <w:rFonts w:ascii="Times New Roman" w:hAnsi="Times New Roman" w:cs="Times New Roman"/>
          <w:b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503. Максимальный срок предоставления варианта государственной услуги составляет не более трех рабочих дней со дня приема уполномоченным органом заявления о предоставлении сведений о конкретной лицензии (далее в настоящем подразделе - заявление).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504. Результатом предоставления 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варианта государственной услуги является принятие решения о предоставлении заявителю сведений о конкретной лицензии (выписка из реестра лицензий, либо копия акта уполномоченного органа о принятом решении, либо справка об отсутствии запрашиваемых сведений).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505. Основанием для отказа в предоставлении государственной услуги при предоставлении заявителем заявления, предусмотренного с пунктом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подпунктом 26.1 пункта 26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Административного регламента, является наличие одного из оснований, установленных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пунктом 39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Административного регламента.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506. Перечень административных процедур, предусмотренных настоящим вариантом: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прием заявления, необходимого для предоставления государственной услуги;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предоставление результата государственной услуги.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4"/>
          <w:szCs w:val="24"/>
        </w:rPr>
        <w:outlineLvl w:val="3"/>
      </w:pPr>
      <w:r>
        <w:rPr>
          <w:rFonts w:ascii="Times New Roman" w:hAnsi="Times New Roman" w:eastAsia="Times New Roman" w:cs="Times New Roman"/>
          <w:b/>
          <w:i w:val="0"/>
          <w:strike w:val="0"/>
          <w:sz w:val="24"/>
          <w:szCs w:val="24"/>
        </w:rPr>
        <w:t xml:space="preserve">Прием заявления, необходимого для предоставления</w:t>
      </w:r>
      <w:r>
        <w:rPr>
          <w:rFonts w:ascii="Times New Roman" w:hAnsi="Times New Roman" w:cs="Times New Roman"/>
          <w:b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i w:val="0"/>
          <w:strike w:val="0"/>
          <w:sz w:val="24"/>
          <w:szCs w:val="24"/>
        </w:rPr>
        <w:t xml:space="preserve">государственной услуги</w:t>
      </w:r>
      <w:r>
        <w:rPr>
          <w:rFonts w:ascii="Times New Roman" w:hAnsi="Times New Roman" w:cs="Times New Roman"/>
          <w:b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507. Основанием для начала административной процедуры является поступление в уполномоченный орган заявления.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508. Заявителю для получения государственной услуги необходимо представить в уполномоченный орган посредством Единого портала, либо Регионального портала, либо информационной системы уполномоченного органа заявление, предусмотренное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подпунктом 26.1 пункта 26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Административного регламента.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509. Исчерпывающий перечень документов, необходимых в соответствии с законодательными или иными нормативными правовыми актами для предоставления государственной услуги с разделением на документы и информацию, которые заявитель должен представ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ить самостоятельно: заявление о предоставлении сведений о конкретной лицензии по форме, утвержденной уполномоченным органом, за исключением случаев предоставления сведений о конкретной лицензии, запрашиваемых посредством использования Единого портала &lt;77&gt;.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--------------------------------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&lt;77&gt; </w:t>
      </w:r>
      <w:hyperlink r:id="rId231" w:tooltip="https://login.consultant.ru/link/?req=doc&amp;base=LAW&amp;n=449451&amp;dst=410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Части 8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, </w:t>
      </w:r>
      <w:hyperlink r:id="rId232" w:tooltip="https://login.consultant.ru/link/?req=doc&amp;base=LAW&amp;n=449451&amp;dst=412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8.2 статьи 21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Федерального закона "О лицензировании отдельных видов деятельности".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510. Документы, которые заявитель вправе представить по собственной инициативе, так как они подлежат представлению, в том числе в рамках межведомственного информационного взаимодействия, отсутствуют.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511. Способом установления личности (идентификации) при подаче заявления посредством Единого портала, Регионального портала, информационной системы уполномоченного органа является усиленная квалифицированная электронная подпись заявителя.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512. Заявление не может быть представлено в уполномоченный орган представителем заявителя.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513. Основания для отказа в приеме заявления, необходимого для предоставления государственной услуги, не предусмотрены.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514. Федеральные органы исполнительной власти, государственные корпорации, органы государственных внебюджетных фондов в приеме заявления, необходимого для предоставления государственной услуги, не участвуют.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Возможность подачи запроса в территориальный орган, центральный аппарат или многофункциональный центр не предусмотрена.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Государственная услуга не предусматривает 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возможности приема заявления, необходимого для предоставления варианта государственной услуги, через операторов почтовой связи с доставкой корреспонденции, в уполномоченном органе по выбору заявителя независимо от его места жительства или места пребывания.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515. Поступившее в уполномоченный орган заявление регистрируется не позднее рабочего дня, следующего за днем поступления в уполномоченный орган заявления о предоставлении государственной услуги.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День регистрации заявления уполномоченным органом является днем приема указанного заявления.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516. Заявление принимается по описи. Копия описи с отметкой о дате приема указанного заявления в день приема нап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равляется уполномоченным органом заявителю в форме электронного документа, подписанного усиленной квалифицированной электронной подписью, способом, обеспечивающим подтверждение получения заявителем такой копии и подтверждение доставки указанного документа.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Ко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пия описи может быть направлена в зависимости от способа подачи заявителем заявления с использованием Регионального портала, информационной системы уполномоченного органа, а также по просьбе заявителя, указанной в заявлении, на адрес его электронной почты.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В случае представления заявителем заявления в форме электронного документа с использованием Единого портала уполномоченным органом вместо копии описи с отметкой о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дате приема указанного заявления заявителю с использованием его личного кабинета на Едином портале направляется уведомление, подтверждающее дату приема заявления. Указанное уведомление направляется заявителю в день приема уполномоченным органом заявления.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bookmarkStart w:id="152" w:name="Par1724"/>
      <w:r>
        <w:rPr>
          <w:rFonts w:ascii="Times New Roman" w:hAnsi="Times New Roman" w:eastAsia="Times New Roman" w:cs="Times New Roman"/>
          <w:sz w:val="24"/>
          <w:szCs w:val="24"/>
        </w:rPr>
      </w:r>
      <w:bookmarkEnd w:id="152"/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517. Ответственный исполнитель в срок, не превышающий одного рабочего дня со дня приема заявления, осуществляет проверку поступившего заявления на наличие оснований для отказа в предоставлении государственной услуги, предусмотренных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подпунктами 39.1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-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39.3 пункта 39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Административного регламента.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518. В случае выявления наличия оснований, предусмотренных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подпунктами 39.1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-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39.3 пункта 39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Административного регламента, уполномоченный орган принимает решение об от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казе в предоставлении государственной услуги с мотивированным обоснованием причин отказа и о возврате заявления (далее в настоящем подразделе - решение о возврате) и направляет его заявителю в срок, не превышающий трех рабочих дней со дня приема заявления.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Решение о возврате в форме электронного документа, подписанного усиленной квалифицированной электронной 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подписью, может быть направлено в зависимости от способа подачи заявителем заявления с использованием Регионального портала, информационной системы уполномоченного органа, а также по просьбе заявителя, указанной в заявлении, на адрес его электронной почты.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В случае представления заявителем заявления в форме электронного документа с использованием Единого портала решение о возврате направляется заявителю с использованием его личного кабинета на Едином портале.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4"/>
          <w:szCs w:val="24"/>
        </w:rPr>
        <w:outlineLvl w:val="3"/>
      </w:pPr>
      <w:r>
        <w:rPr>
          <w:rFonts w:ascii="Times New Roman" w:hAnsi="Times New Roman" w:eastAsia="Times New Roman" w:cs="Times New Roman"/>
          <w:b/>
          <w:i w:val="0"/>
          <w:strike w:val="0"/>
          <w:sz w:val="24"/>
          <w:szCs w:val="24"/>
        </w:rPr>
        <w:t xml:space="preserve">Предоставление результата государственной услуги</w:t>
      </w:r>
      <w:r>
        <w:rPr>
          <w:rFonts w:ascii="Times New Roman" w:hAnsi="Times New Roman" w:cs="Times New Roman"/>
          <w:b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519. В случае отсутствия оснований, предусмотренных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пунктом 39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Административного регламента, ответственный исполнитель в течение двух рабочих дней со дня окончания проверки, предусмотренной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пунктом 517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Административного регламента: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проверяет наличие сведений о лицензии в реестре лицензий;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оформляет сведения о конкретной лицензии в виде выписки из реестра лицензий, либо в виде 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копии акта уполномоченного органа о принятом решении, либо в виде справки об отсутствии запрашиваемых сведений, которая выдается в случае отсутствия в реестре лицензий сведений о конкретной лицензии или при невозможности определения конкретного лицензиата.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520. Сведения о конкретной лицензии направляются уполномоченным органом заявителю в срок, не превышающий трех рабочих дней со дня приема заявления, в форме электронного документа, подписанного усиленной квалифицированной электронной подписью.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Сведения о конкретной лицензии в форме электронного документа, подписанного усиленной квалифицированной электронной 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подписью, могут быть направлены в зависимости от способа подачи заявителем заявления с использованием Регионального портала, информационной системы уполномоченного органа, а также по просьбе заявителя, указанной в заявлении, на адрес его электронной почты.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По просьбе заявителя, указанной в заявлении, сведения о конкретной лицензии могут быть представлены в уполномоченном органе.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В случае представления заявителем заявления в форме электронного документа с использованием Единого портала сведения о конкретной лицензии направляются заявителю с использованием его личного кабинета на Едином портале.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521. Факт получения заявителем результата предоставления государственной услуги фиксируется в АКНД ПП.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522. Возможность предоставления многофункциональным центром результата государственной услуги по выбору заявителя независимо от его места жительства или места пребывания не предусмотрена.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4"/>
          <w:szCs w:val="24"/>
        </w:rPr>
        <w:outlineLvl w:val="2"/>
      </w:pPr>
      <w:r>
        <w:rPr>
          <w:rFonts w:ascii="Times New Roman" w:hAnsi="Times New Roman" w:eastAsia="Times New Roman" w:cs="Times New Roman"/>
          <w:sz w:val="24"/>
          <w:szCs w:val="24"/>
        </w:rPr>
      </w:r>
      <w:bookmarkStart w:id="153" w:name="Par1741"/>
      <w:r>
        <w:rPr>
          <w:rFonts w:ascii="Times New Roman" w:hAnsi="Times New Roman" w:eastAsia="Times New Roman" w:cs="Times New Roman"/>
          <w:sz w:val="24"/>
          <w:szCs w:val="24"/>
        </w:rPr>
      </w:r>
      <w:bookmarkEnd w:id="153"/>
      <w:r>
        <w:rPr>
          <w:rFonts w:ascii="Times New Roman" w:hAnsi="Times New Roman" w:eastAsia="Times New Roman" w:cs="Times New Roman"/>
          <w:b/>
          <w:i w:val="0"/>
          <w:strike w:val="0"/>
          <w:sz w:val="24"/>
          <w:szCs w:val="24"/>
        </w:rPr>
        <w:t xml:space="preserve">Вариант 13</w:t>
      </w:r>
      <w:r>
        <w:rPr>
          <w:rFonts w:ascii="Times New Roman" w:hAnsi="Times New Roman" w:cs="Times New Roman"/>
          <w:b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523. Максимальный срок предоставления варианта государственной услуги составляет не более трех рабочих дней со дня приема уполномоченным органом заявления о предоставлении сведений о конкретной лицензии (далее в настоящем подразделе - заявление).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524. Результатом предоставления 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варианта государственной услуги является принятие решения о предоставлении заявителю сведений о конкретной лицензии (выписка из реестра лицензий, либо копия акта уполномоченного органа о принятом решении, либо справка об отсутствии запрашиваемых сведений).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525. Основанием для отказа в предоставлении государственной услуги при предоставлении заявителем заявления, предусмотренного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подпунктом 26.1 пункта 26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Административного регламента, является наличие одного из оснований, установленных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пунктом 39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Административного регламента.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526. Перечень административных процедур, предусмотренных настоящим вариантом: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прием заявления, необходимого для предоставления государственной услуги;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предоставление результата государственной услуги.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4"/>
          <w:szCs w:val="24"/>
        </w:rPr>
        <w:outlineLvl w:val="3"/>
      </w:pPr>
      <w:r>
        <w:rPr>
          <w:rFonts w:ascii="Times New Roman" w:hAnsi="Times New Roman" w:eastAsia="Times New Roman" w:cs="Times New Roman"/>
          <w:b/>
          <w:i w:val="0"/>
          <w:strike w:val="0"/>
          <w:sz w:val="24"/>
          <w:szCs w:val="24"/>
        </w:rPr>
        <w:t xml:space="preserve">Прием заявления, необходимого для предоставления</w:t>
      </w:r>
      <w:r>
        <w:rPr>
          <w:rFonts w:ascii="Times New Roman" w:hAnsi="Times New Roman" w:cs="Times New Roman"/>
          <w:b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i w:val="0"/>
          <w:strike w:val="0"/>
          <w:sz w:val="24"/>
          <w:szCs w:val="24"/>
        </w:rPr>
        <w:t xml:space="preserve">государственной услуги</w:t>
      </w:r>
      <w:r>
        <w:rPr>
          <w:rFonts w:ascii="Times New Roman" w:hAnsi="Times New Roman" w:cs="Times New Roman"/>
          <w:b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527. Основанием для начала административной процедуры является поступление в уполномоченный орган заявления.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528. Заявителю для получения государственной услуги необходимо представить в уполномоченный орган посредством Единого портала либо Регионального портала заявление, предусмотренное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подпунктом 26.1 пункта 26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Административного регламента.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529. Исчерпывающий перечень документов, необходимых в соответствии с законодательными или иными нормативными правовыми актами для предоставления государственной услуги с разделением на документы и информацию, которые заявитель должен представ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ить самостоятельно: заявление о предоставлении сведений о конкретной лицензии по форме, утвержденной уполномоченным органом, за исключением случаев предоставления сведений о конкретной лицензии, запрашиваемых посредством использования Единого портала &lt;78&gt;.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--------------------------------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&lt;78&gt; </w:t>
      </w:r>
      <w:hyperlink r:id="rId233" w:tooltip="https://login.consultant.ru/link/?req=doc&amp;base=LAW&amp;n=449451&amp;dst=410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Части 8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, </w:t>
      </w:r>
      <w:hyperlink r:id="rId234" w:tooltip="https://login.consultant.ru/link/?req=doc&amp;base=LAW&amp;n=449451&amp;dst=412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8.2 статьи 21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Федерального закона "О лицензировании отдельных видов деятельности".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530. Документы, которые заявитель вправе представить по собственной инициативе, так как они подлежат представлению, в том числе в рамках межведомственного информационного взаимодействия, отсутствуют.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531. Способом установления личности (идентификации) при подаче заявления и прилагаемых к нему документов посредством Единого портала, Регионального портала являются: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простая электронная подпись заявителя;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усиленная неквалифицированная электронная подпись заявителя;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усиленная квалифицированная электронная подпись заявителя &lt;79&gt;.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--------------------------------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&lt;79&gt; </w:t>
      </w:r>
      <w:hyperlink r:id="rId235" w:tooltip="https://login.consultant.ru/link/?req=doc&amp;base=LAW&amp;n=442096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Постановление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Правительства Российской Фед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ерации от 25 июня 2012 г. N 634 "О видах электронной подписи, использование которых допускается при обращении за получением государственных и муниципальных услуг" (Собрание законодательства Российской Федерации, 2012, N 27, ст. 3744; 2021, N 22, ст. 3841).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532. Заявление не может быть представлено в уполномоченный орган представителем заявителя.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533. Основания для отказа в приеме документов, необходимых для предоставления государственной услуги, не предусмотрены.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534. Федеральные органы исполнительной власти, государственные корпорации, органы государственных внебюджетных фондов в приеме документов, необходимых для предоставления государственной услуги, не участвуют.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Возможность подачи запроса в территориальный орган, центральный аппарат или многофункциональный центр не предусмотрена.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Государственная услуга не предусматривает 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возможности приема заявления, необходимого для предоставления варианта государственной услуги, через операторов почтовой связи с доставкой корреспонденции, в уполномоченном органе по выбору заявителя независимо от его места жительства или места пребывания.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535. Поступившее в уполномоченный орган заявление регистрируется не позднее рабочего дня, следующего за днем поступления в уполномоченный орган заявления о предоставлении государственной услуги.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День регистрации заявления уполномоченным органом является днем приема указанного заявления.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536. Заявление принимается по описи. Копия описи с отметкой о дате приема указанного заявления в день приема нап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равляется уполномоченным органом заявителю в форме электронного документа, подписанного усиленной квалифицированной электронной подписью, способом, обеспечивающим подтверждение получения заявителем такой копии и подтверждение доставки указанного документа.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Копия описи может быть направлена в зависимости от способа подачи заявителем заявления с использованием Регионального портала, а также по просьбе заявителя, указанной в заявлении, на адрес его электронной почты.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В случае представления заявителем заявления в форме электронного документа с использованием Единого портала уполномоченным органом вместо копии описи с отметкой о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дате приема указанного заявления заявителю с использованием его личного кабинета на Едином портале направляется уведомление, подтверждающее дату приема заявления. Указанное уведомление направляется заявителю в день приема уполномоченным органом заявления.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bookmarkStart w:id="154" w:name="Par1777"/>
      <w:r>
        <w:rPr>
          <w:rFonts w:ascii="Times New Roman" w:hAnsi="Times New Roman" w:eastAsia="Times New Roman" w:cs="Times New Roman"/>
          <w:sz w:val="24"/>
          <w:szCs w:val="24"/>
        </w:rPr>
      </w:r>
      <w:bookmarkEnd w:id="154"/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537. Ответственный исполнитель в срок, не превышающий одного рабочего дня со дня приема заявления, осуществляет проверку поступившего заявления на наличие оснований для отказа в предоставлении государственной услуги, предусмотренных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подпунктами 39.1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-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39.3 пункта 39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Административного регламента.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538. В случае выявления наличия оснований, предусмотренных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подпунктами 39.1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-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39.3 пункта 39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Административного регламента, уполномоченный орган принимает решение об от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казе в предоставлении государственной услуги с мотивированным обоснованием причин отказа и о возврате заявления (далее в настоящем подразделе - решение о возврате) и направляет его заявителю в срок, не превышающий трех рабочих дней со дня приема заявления.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Реше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ние о возврате в форме электронного документа, подписанного усиленной квалифицированной электронной подписью, может быть направлено с использованием Регионального портала, а также по просьбе заявителя, указанной в заявлении, на адрес его электронной почты.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В случае представления заявителем заявления в форме электронного документа с использованием Единого портала решение о возврате направляется заявителю с использованием его личного кабинета на Едином портале.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4"/>
          <w:szCs w:val="24"/>
        </w:rPr>
        <w:outlineLvl w:val="3"/>
      </w:pPr>
      <w:r>
        <w:rPr>
          <w:rFonts w:ascii="Times New Roman" w:hAnsi="Times New Roman" w:eastAsia="Times New Roman" w:cs="Times New Roman"/>
          <w:b/>
          <w:i w:val="0"/>
          <w:strike w:val="0"/>
          <w:sz w:val="24"/>
          <w:szCs w:val="24"/>
        </w:rPr>
        <w:t xml:space="preserve">Предоставление результата государственной услуги</w:t>
      </w:r>
      <w:r>
        <w:rPr>
          <w:rFonts w:ascii="Times New Roman" w:hAnsi="Times New Roman" w:cs="Times New Roman"/>
          <w:b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539. В случае отсутствия оснований, предусмотренных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пунктом 39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Административного регламента, ответственный исполнитель в течение двух рабочих дней со дня окончания проверки, предусмотренной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пунктом 537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Административного регламента: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проверяет наличие сведений о лицензии в реестре лицензий;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оформляет сведения о конкретной лицензии в виде выписки из реестра лицензий, либо в виде 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копии акта уполномоченного органа о принятом решении, либо в виде справки об отсутствии запрашиваемых сведений, которая выдается в случае отсутствия в реестре лицензий сведений о конкретной лицензии или при невозможности определения конкретного лицензиата.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540. Сведения о конкретной лицензии направляются уполномоченным органом заявителю в срок, не превышающий трех рабочих дней со дня приема заявления в форме электронного документа, подписанного усиленной квалифицированной электронной подписью.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Сведения о конкретной лицензии в форме электронного документа, 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подписанного усиленной квалифицированной электронной подписью, могут быть направлены с использованием Регионального портала, информационной системы уполномоченного органа, а также по просьбе заявителя, указанной в заявлении, на адрес его электронной почты.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По просьбе заявителя, указанной в заявлении, сведения о конкретной лицензии могут быть представлены в уполномоченном органе.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В случае представления заявителем заявления в форме электронного документа с использованием Единого портала сведения о конкретной лицензии направляются заявителю с использованием его личного кабинета на Едином портале.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541. Факт получения заявителем результата предоставления государственной услуги фиксируется в АКНД ПП.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542. Возможность предоставления многофункциональным центром результата государственной услуги по выбору заявителя независимо от его места жительства или места пребывания не предусмотрена.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4"/>
          <w:szCs w:val="24"/>
        </w:rPr>
        <w:outlineLvl w:val="2"/>
      </w:pPr>
      <w:r>
        <w:rPr>
          <w:rFonts w:ascii="Times New Roman" w:hAnsi="Times New Roman" w:eastAsia="Times New Roman" w:cs="Times New Roman"/>
          <w:sz w:val="24"/>
          <w:szCs w:val="24"/>
        </w:rPr>
      </w:r>
      <w:bookmarkStart w:id="155" w:name="Par1794"/>
      <w:r>
        <w:rPr>
          <w:rFonts w:ascii="Times New Roman" w:hAnsi="Times New Roman" w:eastAsia="Times New Roman" w:cs="Times New Roman"/>
          <w:sz w:val="24"/>
          <w:szCs w:val="24"/>
        </w:rPr>
      </w:r>
      <w:bookmarkEnd w:id="155"/>
      <w:r>
        <w:rPr>
          <w:rFonts w:ascii="Times New Roman" w:hAnsi="Times New Roman" w:eastAsia="Times New Roman" w:cs="Times New Roman"/>
          <w:b/>
          <w:i w:val="0"/>
          <w:strike w:val="0"/>
          <w:sz w:val="24"/>
          <w:szCs w:val="24"/>
        </w:rPr>
        <w:t xml:space="preserve">Вариант 14</w:t>
      </w:r>
      <w:r>
        <w:rPr>
          <w:rFonts w:ascii="Times New Roman" w:hAnsi="Times New Roman" w:cs="Times New Roman"/>
          <w:b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543. Максимальный срок предоставления варианта государственной услуги составляет не более пяти рабочих дней со дня приема уполномоченным органом заявления об исправлении до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пущенных опечаток и (или) ошибок в реестре лицензий и (или) в сформированных в результате предоставления государственной услуги документах и прилагаемого к нему документа (далее в настоящем подразделе - заявление, заявление и прилагаемые к нему документы).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544. Результатом предоставления варианта государственной услуги являет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ся исправление допущенных опечаток и (или) ошибок в реестре лицензий и (или) в сформированных в результате предоставления государственной услуги документах (уведомление об отсутствии опечаток и (или) ошибок в реестре лицензий и (или) в сформированных в рез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ультате предоставления государственной услуги документах, уведомление об исправлении допущенных опечаток и (или) ошибок в реестре лицензий и (или) в сформированных в результате предоставления государственной услуги документах, выписка из реестра лицензий).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545. Основанием для отказа в предоставлении государственной услуги при предоставлении лицензиатом заявления и прилагаемого к нему документа, предусмотренных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пунктом 27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Административного регламента, является наличие основания, установленного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пунктом 40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Административного регламента.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546. Перечень административных процедур, предусмотренных настоящим вариантом: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прием заявления и прилагаемого к нему документа, необходимых для предоставления государственной услуги;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рассмотрение заявления и прилагаемого к нему документа, необходимых для предоставления государственной услуги;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принятие решения о предоставлении государственной услуги;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предоставление результата государственной услуги.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4"/>
          <w:szCs w:val="24"/>
        </w:rPr>
        <w:outlineLvl w:val="3"/>
      </w:pPr>
      <w:r>
        <w:rPr>
          <w:rFonts w:ascii="Times New Roman" w:hAnsi="Times New Roman" w:eastAsia="Times New Roman" w:cs="Times New Roman"/>
          <w:b/>
          <w:i w:val="0"/>
          <w:strike w:val="0"/>
          <w:sz w:val="24"/>
          <w:szCs w:val="24"/>
        </w:rPr>
        <w:t xml:space="preserve">Прием заявления и прилагаемого к нему документа, необходимых</w:t>
      </w:r>
      <w:r>
        <w:rPr>
          <w:rFonts w:ascii="Times New Roman" w:hAnsi="Times New Roman" w:cs="Times New Roman"/>
          <w:b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i w:val="0"/>
          <w:strike w:val="0"/>
          <w:sz w:val="24"/>
          <w:szCs w:val="24"/>
        </w:rPr>
        <w:t xml:space="preserve">для предоставления государственной услуги</w:t>
      </w:r>
      <w:r>
        <w:rPr>
          <w:rFonts w:ascii="Times New Roman" w:hAnsi="Times New Roman" w:cs="Times New Roman"/>
          <w:b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547. Основанием для начала административной процедуры является поступление в уполномоченный орган заявления и прилагаемого к нему документа.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548. Лицензиату для получения государственной услуги необходимо направить посредством Единого портала, либо Регионального портала, либо информационной системы уполномоченного органа документы (копии документов), предусмотренные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подпунктами 27.1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-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27.2 пункта 27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Административного регламента.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549. 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Исчерпывающий перечень документов, необходимых в соответствии с законодательными или иными нормативными правовыми актами для предоставления государственной услуги с разделением на документы и информацию, которые заявитель должен представить самостоятельно: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549.1. Заявление об исправлении допущенных опечаток и (или) ошибок в реестре лицензий и (или) в сформированных в результате предоставления государственной услуги, представленное в произвольной форме.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549.2. Документ, подтверждающий полномочия представителя заявителя (в случае, если заявление подается в электронной форме лицом, не являющимся лицом, обладающим правом действовать от имени юридического лица без доверенности).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550. Документы, которые заявитель вправе представить по собственной инициативе, так как они подлежат представлению, в том числе в рамках межведомственного информационного взаимодействия, отсутствуют.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551. Способом у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становления личности (идентификации) при подаче заявления и прилагаемого к нему документа посредством Единого портала, Регионального портала, информационной системы уполномоченного органа является усиленная квалифицированная электронная подпись лицензиата.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552. Заявление и прилагаемый к нему документ могут быть представлены в уполномоченный орган представителем лицензиата.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553. Основания для отказа в приеме документов, необходимых для предоставления государственной услуги, не предусмотрены.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554. Федеральные органы исполнительной власти, государственные корпорации, органы государственных внебюджетных фондов в приеме документов, необходимых для предоставления государственной услуги, не участвуют.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Возможность подачи запроса в территориальный орган, центральный аппарат или многофункциональный центр не предусмотрена.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Государственная услуга не предусматривает возможност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и приема заявления и прилагаемого к нему документа, необходимых для предоставления варианта государственной услуги, через операторов почтовой связи с доставкой корреспонденции, в уполномоченном органе по выбору заявителя независимо от его места нахождения.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555. Поступившее в уполномоченный орган заявление и прилагаемый к нему документ регистрируются не позднее рабочего дня, следующего за днем поступления в уполномоченный орган заявления о предоставлении государственной услуги.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День регистрации заявления и прилагаемого к нему документа уполномоченным органом является днем приема указанного заявления и прилагаемого к нему документа.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556. Заявление и прилагаемый к нему документ принимаются по описи. Копия описи с отметкой о дате приема заявления и прилагаемого к нему документа в день приема напра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вляется уполномоченным органом лицензиату в форме электронного документа, подписанного усиленной квалифицированной электронной подписью, способом, обеспечивающим подтверждение получения лицензиатом такой копии и подтверждение доставки указанного документа.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Копи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я описи может быть направлена в зависимости от способа подачи лицензиатом заявления с использованием Регионального портала, информационной системы уполномоченного органа, а также по просьбе лицензиата, указанной в заявлении, на адрес его электронной почты.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В случа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е представления лицензиатом заявления и прилагаемого к нему документа в форме электронных документов (комплекта электронных документов) с использованием Единого портала уполномоченным органом вместо копии описи с отметкой о дате приема указанных заявления 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и прилагаемого к нему документа лицензиату с использованием его личного кабинета на Едином портале направляется уведомление, подтверждающее дату приема заявления. Указанное уведомление направляется лицензиату в день приема уполномоченным органом заявления.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557. Ответственный исполнитель в срок, не превышающий одного рабочего дня со дня приема заявления, осуществляет проверку поступившего заявления на наличие основания для отказа в предоставлении государственной услуги, предусмотренного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пунктом 40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Административного регламента.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558. В случае отсутствия основания, предусмотренного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пунктом 40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Административного регламента, ответственный исполнитель в срок, не превышающий одног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о рабочего дня со дня приема заявления и прилагаемого к нему документа, принимает заявление к рассмотрению и направляет уведомление о его принятии к рассмотрению в форме электронного документа, подписанного усиленной квалифицированной электронной подписью.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Уведомление о принятии к рассмотрению в форме электронного документа, подписанного усиленной квалифицированной электронной подписью, может быть направлено в 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зависимости от способа подачи лицензиатом заявления и прилагаемого к нему документа с использованием Регионального портала, информационной системы уполномоченного органа, а также по просьбе лицензиата, указанной в заявлении, на адрес его электронной почты.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В с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лучае представления лицензиатом заявления и прилагаемого к нему документа в форме электронных документов с использованием Единого портала уведомление о принятии к рассмотрению направляется лицензиату с использованием его личного кабинета на Едином портале.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559. В случае выявления наличия основания, предусмотренного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подпунктом 40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Административного регламента, уполномоченный орган принимает решение об отказе в предоставлении государственной услуги с мотивированным обо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снованием причин отказа и о возврате заявления и прилагаемого к нему документа (далее в настоящем подразделе - решение о возврате) и направляет его лицензиату в срок, не превышающий трех рабочих дней со дня приема заявления и прилагаемого к нему документа.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Решение о возврате в форме электронного документа, подписанного усиленной квалифицированной электронной подписью, может быть направлено в 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зависимости от способа подачи лицензиатом заявления и прилагаемого к нему документа с использованием Регионального портала, информационной системы уполномоченного органа, а также по просьбе лицензиата, указанной в заявлении, на адрес его электронной почты.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В случае представления лицензиатом заявления и прилагаемого к нему документа в форме электронных документов с использованием Единого портала решение о возврате направляется лицензиату с использованием его личного кабинета на Едином портале.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4"/>
          <w:szCs w:val="24"/>
        </w:rPr>
        <w:outlineLvl w:val="3"/>
      </w:pPr>
      <w:r>
        <w:rPr>
          <w:rFonts w:ascii="Times New Roman" w:hAnsi="Times New Roman" w:eastAsia="Times New Roman" w:cs="Times New Roman"/>
          <w:b/>
          <w:i w:val="0"/>
          <w:strike w:val="0"/>
          <w:sz w:val="24"/>
          <w:szCs w:val="24"/>
        </w:rPr>
        <w:t xml:space="preserve">Рассмотрение заявления и прилагаемого к нему документа,</w:t>
      </w:r>
      <w:r>
        <w:rPr>
          <w:rFonts w:ascii="Times New Roman" w:hAnsi="Times New Roman" w:cs="Times New Roman"/>
          <w:b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i w:val="0"/>
          <w:strike w:val="0"/>
          <w:sz w:val="24"/>
          <w:szCs w:val="24"/>
        </w:rPr>
        <w:t xml:space="preserve">необходимых для предоставления государственной услуги</w:t>
      </w:r>
      <w:r>
        <w:rPr>
          <w:rFonts w:ascii="Times New Roman" w:hAnsi="Times New Roman" w:cs="Times New Roman"/>
          <w:b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bookmarkStart w:id="156" w:name="Par1836"/>
      <w:r>
        <w:rPr>
          <w:rFonts w:ascii="Times New Roman" w:hAnsi="Times New Roman" w:eastAsia="Times New Roman" w:cs="Times New Roman"/>
          <w:sz w:val="24"/>
          <w:szCs w:val="24"/>
        </w:rPr>
      </w:r>
      <w:bookmarkEnd w:id="156"/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560. Ответственный исполнитель в срок, не превышающий одног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о рабочего дня со дня принятия заявления к рассмотрению, проверяет наличие опечаток и (или) ошибок в реестре лицензий и (или) в сформированных в результате предоставления государственной услуги документах в соответствии с указанными в заявлении сведениями.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4"/>
          <w:szCs w:val="24"/>
        </w:rPr>
        <w:outlineLvl w:val="3"/>
      </w:pPr>
      <w:r>
        <w:rPr>
          <w:rFonts w:ascii="Times New Roman" w:hAnsi="Times New Roman" w:eastAsia="Times New Roman" w:cs="Times New Roman"/>
          <w:b/>
          <w:i w:val="0"/>
          <w:strike w:val="0"/>
          <w:sz w:val="24"/>
          <w:szCs w:val="24"/>
        </w:rPr>
        <w:t xml:space="preserve">Принятие решения о предоставлении государственной услуги</w:t>
      </w:r>
      <w:r>
        <w:rPr>
          <w:rFonts w:ascii="Times New Roman" w:hAnsi="Times New Roman" w:cs="Times New Roman"/>
          <w:b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561. Решение о п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редоставлении государственной услуги принимается уполномоченным органом при выполнении критерия принятия решения: наличие опечаток и (или) ошибок в выданных в результате предоставления государственной услуги документах и (или) созданных реестровых записях.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562. Решение об отказе в предоставлении государственной услуги принимается при наличии критерия: отсутствие опечаток и (или) ошибок в выданных в результате предоставления государственной услуги документах и (или) созданных реестровых записях.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563. Принятие решения о предоставлении (отказе в предоставлении) государственной услуги осуществляется в срок, не превышающий пяти рабочих дней со дня приема уполномоченным органом заявления.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564. В случае выявления допущенных опечаток и (или) ошибок в реестре лицензий и (или) в сформированных в результате предоставления государственной услуги документах 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ответственный исполнитель готовит проект приказа уполномоченного органа об исправлении опечаток и (или) ошибок в реестре лицензий и (или) в сформированных в результате предоставления государственной услуги документах, содержащий реквизиты, предусмотренные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подпунктом 9.8.1 подпункта 9.8 пункта 9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Административного регламента, в срок, не превышающий одного рабочего дня со дня окончания проверки, предусмотренной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пунктом 560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Административного регламента.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На основании подписанного приказа уполномоченного органа об исправлении опечаток и (или) ошибок в реестре лицен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зий и (или) в сформированных в результате предоставления государственной услуги документах ответственный специалист осуществляет исправление опечаток и (или) ошибок путем внесения в реестр лицензий новой записи, включающей в себя сведения, предусмотренные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подпунктом 9.8.2 подпункта 9.8 пункта 9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Админис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тративного регламента, а также ссылку на запись, содержащую сведения, в которых допущена опечатка и (или) ошибка, и готовит проект уведомления об исправлении допущенных опечаток и (или) ошибок в реестре лицензий и (или) в сформированных в результате предос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тавления государственной услуги документах, в срок, не превышающий одного рабочего дня со дня принятия решения об исправлении опечаток и (или) ошибок в реестре лицензий и (или) в сформированных в результате предоставления государственной услуги документах.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565. В случае отсутствия опечаток и (или) ошибок в реестре лицензий и (или) в сформированных в результате предоставления государственной услуги документах ответственный испол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нитель готовит проект уведомления об отсутствии опечаток и (или) ошибок в реестре лицензий и в сформированных в результате предоставления государственной услуги документах в срок, не превышающий двух рабочих дней со дня окончания проверки, предусмотренной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пунктом 560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Административного регламента.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566. Проект соответствующего уведомления подписывается в срок, не превышающий двух рабочих дней со дня окончания проверки, предусмотренной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пунктом 560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Административного регламента.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4"/>
          <w:szCs w:val="24"/>
        </w:rPr>
        <w:outlineLvl w:val="3"/>
      </w:pPr>
      <w:r>
        <w:rPr>
          <w:rFonts w:ascii="Times New Roman" w:hAnsi="Times New Roman" w:eastAsia="Times New Roman" w:cs="Times New Roman"/>
          <w:b/>
          <w:i w:val="0"/>
          <w:strike w:val="0"/>
          <w:sz w:val="24"/>
          <w:szCs w:val="24"/>
        </w:rPr>
        <w:t xml:space="preserve">Предоставление результата государственной услуги</w:t>
      </w:r>
      <w:r>
        <w:rPr>
          <w:rFonts w:ascii="Times New Roman" w:hAnsi="Times New Roman" w:cs="Times New Roman"/>
          <w:b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bookmarkStart w:id="157" w:name="Par1850"/>
      <w:r>
        <w:rPr>
          <w:rFonts w:ascii="Times New Roman" w:hAnsi="Times New Roman" w:eastAsia="Times New Roman" w:cs="Times New Roman"/>
          <w:sz w:val="24"/>
          <w:szCs w:val="24"/>
        </w:rPr>
      </w:r>
      <w:bookmarkEnd w:id="157"/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567. В случае выявления допущенных опечаток и (или) ошибок в р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еестре лицензий и (или) в сформированных в результате предоставления государственной услуги документах не позднее одного рабочего дня со дня подписания уполномоченным должностным лицом уведомления об исправлении допущенных опечаток и (или) ошибок в реестре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лицензий и (или) в сформированных в результате предоставления государственной услуги документах уполномоченный орган направляет лицензиату указанное уведомление в форме электронного документа, подписанного усиленной квалифицированной электронной подписью.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Уведомление об исправлении доп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ущенных опечаток и (или) ошибок в реестре лицензий и (или) в сформированных в результате предоставления государственной услуги документах в форме электронного документа, подписанного усиленной квалифицированной электронной подписью может быть направлено в 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зависимости от способа подачи лицензиатом заявления и прилагаемого к нему документа с использованием Регионального портала, информационной системы уполномоченного органа, а также по просьбе лицензиата, указанной в заявлении, на адрес его электронной почты.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В случае представления лицензиатом заявления и прилагаемого к нему документа в форме электронных документов с использованием Единого 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портала уведомление об исправлении допущенных опечаток и (или) ошибок в реестре лицензий и (или) в сформированных в результате предоставления государственной услуги документах направляется лицензиату с использованием его личного кабинета на Едином портале.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568. В случае если в заявлении об исправлении допущенных опечаток и (или) ошибок в реестре лицензий и (или) в сформированных в результа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те предоставления государственной услуги документах лицензиат указал на необходимость получения выписки из реестра лицензий, уполномоченный орган одновременно с направлением уведомления об исправлении допущенных опечаток и (или) ошибок в реестре лицензий и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(или) в сформированных в результате предоставления государственной услуги документах направляет лицензиату выписку из реестра лицензий в форме электронного документа, подписанного усиленной квалифицированной электронной подписью, в порядке, установленном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пунктом 567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Административного регламента.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569. В случае отсутствия опечаток 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и (или) ошибок в реестре лицензий и (или) в сформированных в результате предоставления государственной услуги документах не позднее одного рабочего дня со дня подписания уполномоченным должностным лицом уведомления об отсутствии опечаток и (или) ошибок в р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еестре лицензий и в сформированных в результате предоставления государственной услуги документах уполномоченный орган направляет лицензиату указанное уведомление в форме электронного документа, подписанного усиленной квалифицированной электронной подписью.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Уведомление 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об отсутствии опечаток и (или) ошибок в реестре лицензий и в сформированных в результате предоставления государственной услуги документах в форме электронного документа, подписанного усиленной квалифицированной электронной подписью может быть направлено в 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зависимости от способа подачи лицензиатом заявления и прилагаемого к нему документа с использованием Регионального портала, информационной системы уполномоченного органа, а также по просьбе лицензиата, указанной в заявлении, на адрес его электронной почты.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В случае представления лицензиатом заявления и прилагаемого к нему документа в форме электронных документов (комплекта электронных документов) с испол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ьзованием Единого портала уведомление об отсутствии опечаток и (или) ошибок в реестре лицензий и в сформированных в результате предоставления государственной услуги документах направляется лицензиату с использованием его личного кабинета на Едином портале.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570. Факт получения заявителем результата предоставления государственной услуги фиксируется в АКНД ПП.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571. Возможность предоставления многофункциональным центром результата государственной услуги по выбору заявителя независимо от его места нахождения не предусмотрена.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4"/>
          <w:szCs w:val="24"/>
        </w:rPr>
        <w:outlineLvl w:val="2"/>
      </w:pPr>
      <w:r>
        <w:rPr>
          <w:rFonts w:ascii="Times New Roman" w:hAnsi="Times New Roman" w:eastAsia="Times New Roman" w:cs="Times New Roman"/>
          <w:sz w:val="24"/>
          <w:szCs w:val="24"/>
        </w:rPr>
      </w:r>
      <w:bookmarkStart w:id="158" w:name="Par1860"/>
      <w:r>
        <w:rPr>
          <w:rFonts w:ascii="Times New Roman" w:hAnsi="Times New Roman" w:eastAsia="Times New Roman" w:cs="Times New Roman"/>
          <w:sz w:val="24"/>
          <w:szCs w:val="24"/>
        </w:rPr>
      </w:r>
      <w:bookmarkEnd w:id="158"/>
      <w:r>
        <w:rPr>
          <w:rFonts w:ascii="Times New Roman" w:hAnsi="Times New Roman" w:eastAsia="Times New Roman" w:cs="Times New Roman"/>
          <w:b/>
          <w:i w:val="0"/>
          <w:strike w:val="0"/>
          <w:sz w:val="24"/>
          <w:szCs w:val="24"/>
        </w:rPr>
        <w:t xml:space="preserve">Вариант 15</w:t>
      </w:r>
      <w:r>
        <w:rPr>
          <w:rFonts w:ascii="Times New Roman" w:hAnsi="Times New Roman" w:cs="Times New Roman"/>
          <w:b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572. Максимальный срок предоставления варианта государственной услуги составляет не более пяти раб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очих дней со дня приема уполномоченным органом заявления об исправлении допущенных опечаток и (или) ошибок в реестре лицензий и (или) в сформированных в результате предоставления государственной услуги документах (далее в настоящем подразделе - заявление).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573. Результатом предоставления варианта государственной услуги являет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ся исправление допущенных опечаток и (или) ошибок в реестре лицензий и (или) в сформированных в результате предоставления государственной услуги документах (уведомление об отсутствии опечаток и (или) ошибок в реестре лицензий и (или) в сформированных в рез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ультате предоставления государственной услуги документах, уведомление об исправлении допущенных опечаток и (или) ошибок в реестре лицензий и (или) в сформированных в результате предоставления государственной услуги документах, выписка из реестра лицензий).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574. Основанием для отказа в предоставлении государственной услуги при предоставлении лицензиатом заявления, предусмотренного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подпунктом 27.1 пункта 27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Административного регламента, является наличие основания, установленного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пунктом 40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Административного регламента.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575. Перечень административных процедур, предусмотренных настоящим вариантом: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прием заявления, необходимого для предоставления государственной услуги;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рассмотрение заявления, необходимого для предоставления государственной услуги;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принятие решения о предоставлении государственной услуги;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предоставление результата государственной услуги.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4"/>
          <w:szCs w:val="24"/>
        </w:rPr>
        <w:outlineLvl w:val="3"/>
      </w:pPr>
      <w:r>
        <w:rPr>
          <w:rFonts w:ascii="Times New Roman" w:hAnsi="Times New Roman" w:eastAsia="Times New Roman" w:cs="Times New Roman"/>
          <w:b/>
          <w:i w:val="0"/>
          <w:strike w:val="0"/>
          <w:sz w:val="24"/>
          <w:szCs w:val="24"/>
        </w:rPr>
        <w:t xml:space="preserve">Прием заявления, необходимого для предоставления</w:t>
      </w:r>
      <w:r>
        <w:rPr>
          <w:rFonts w:ascii="Times New Roman" w:hAnsi="Times New Roman" w:cs="Times New Roman"/>
          <w:b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i w:val="0"/>
          <w:strike w:val="0"/>
          <w:sz w:val="24"/>
          <w:szCs w:val="24"/>
        </w:rPr>
        <w:t xml:space="preserve">государственной услуги</w:t>
      </w:r>
      <w:r>
        <w:rPr>
          <w:rFonts w:ascii="Times New Roman" w:hAnsi="Times New Roman" w:cs="Times New Roman"/>
          <w:b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576. Основанием для начала административной процедуры является поступление в уполномоченный орган заявления.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577. Лицензиату для получения государственной услуги необходимо направить посредством Единого портала, либо Регионального портала, либо информационной системы уполномоченного органа заявление, предусмотренное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подпунктом 27.1 пункта 27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Административного регламента.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578. Исчерпывающий перечень документов, необходимых в соответствии с законодательными или иными нормативными правовыми актами для предоставления государственной услуги с разделением на документы и и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нформацию, которые заявитель должен представить самостоятельно: заявление об исправлении допущенных опечаток и (или) ошибок в реестре лицензий и (или) в сформированных в результате предоставления государственной услуги, представленное в произвольной форме.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579. Документы, которые заявитель вправе представить по собственной инициативе, так как они подлежат представлению, в том числе в рамках межведомственного информационного взаимодействия, отсутствуют.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580. Способом установления личности (идентификации) при подаче заявления посредством Единого портала, Регионального портала, информационной системы уполномоченного органа является усиленная квалифицированная электронная подпись лицензиата.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581. Заявление не может быть представлено в уполномоченный орган представителем лицензиата.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582. Основания для отказа в заявления, необходимого для предоставления государственной услуги, не предусмотрены.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583. Федеральные органы исполнительной власти, государственные корпорации, органы государственных внебюджетных фондов в приеме заявления, необходимого для предоставления государственной услуги, не участвуют.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Возможность подачи запроса в территориальный орган, центральный аппарат или многофункциональный центр не предусмотрена.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Государственная услуга не предусматривает 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возможности приема заявления, необходимого для предоставления варианта государственной услуги, через операторов почтовой связи с доставкой корреспонденции, в уполномоченном органе по выбору заявителя независимо от его места жительства или места пребывания.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584. Поступившее в уполномоченный орган заявление регистрируется не позднее рабочего дня, следующего за днем поступления в уполномоченный орган заявления о предоставлении государственной услуги.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День регистрации заявления уполномоченным органом является днем приема указанного заявления.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585. Заявление принимается по описи. Копия описи с отметкой о дате приема указанного заявления в день приема напра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вляется уполномоченным органом лицензиату в форме электронного документа, подписанного усиленной квалифицированной электронной подписью, способом, обеспечивающим подтверждение получения лицензиатом такой копии и подтверждение доставки указанного документа.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Копи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я описи может быть направлена в зависимости от способа подачи лицензиатом заявления с использованием Регионального портала, информационной системы уполномоченного органа, а также по просьбе лицензиата, указанной в заявлении, на адрес его электронной почты.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В случае представления лицензиатом заявления в форме электронного документа с использованием Единого портала уполномоченным органом вместо копии описи с о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тметкой о дате приема указанного заявления с использованием его личного кабинета на Едином портале направляется уведомление, подтверждающее дату приема заявления. Указанное уведомление направляется лицензиату в день приема уполномоченным органом заявления.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586. Ответственный исполнитель в срок, не превышающий одного рабочего дня со дня приема заявления, осуществляет проверку поступившего заявления на наличие основания для отказа в предоставлении государственной услуги, предусмотренного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пунктом 40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Административного регламента.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587. В случае отсутствия основания, предусмотренного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пунктом 40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Административного регламента, ответственный исполнит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ель в срок, не превышающий одного рабочего дня со дня приема заявления, принимает заявление к рассмотрению и направляет уведомление о его принятии к рассмотрению в форме электронного документа, подписанного усиленной квалифицированной электронной подписью.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Уведомление о принятии к рассмотрению в форме электронного документа, подписанного усиленной квалифицированной электронной по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дписью, может быть направлено в зависимости от способа подачи лицензиатом заявления с использованием Регионального портала, информационной системы уполномоченного органа, а также по просьбе лицензиата, указанной в заявлении, на адрес его электронной почты.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В случае представления лицензиатом заявления в форме электронного документа с использованием Единого портала уведомление о принятии к рассмотрению направляется лицензиату с использованием его личного кабинета на Едином портале.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588. В случае выявления наличия основания, предусмотренного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пунктом 40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Административного регламента, уполномоченный орган принимает решение об отк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азе в предоставлении государственной услуги с мотивированным обоснованием причин отказа и о возврате заявления (далее в настоящем подразделе - решение о возврате) и направляет его лицензиату в срок, не превышающий трех рабочих дней со дня приема заявления.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Решение о возврате в форме электронного документа, подписанного усиленной квалифицированной электронной по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дписью, может быть направлено в зависимости от способа подачи лицензиатом заявления с использованием Регионального портала, информационной системы уполномоченного органа, а также по просьбе лицензиата, указанной в заявлении, на адрес его электронной почты.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В случае представления лицензиатом заявления в форме электронного документа с использованием Единого портала решение о возврате направляется лицензиату с использованием его личного кабинета на Едином портале.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4"/>
          <w:szCs w:val="24"/>
        </w:rPr>
        <w:outlineLvl w:val="3"/>
      </w:pPr>
      <w:r>
        <w:rPr>
          <w:rFonts w:ascii="Times New Roman" w:hAnsi="Times New Roman" w:eastAsia="Times New Roman" w:cs="Times New Roman"/>
          <w:b/>
          <w:i w:val="0"/>
          <w:strike w:val="0"/>
          <w:sz w:val="24"/>
          <w:szCs w:val="24"/>
        </w:rPr>
        <w:t xml:space="preserve">Рассмотрение заявления, необходимого для предоставления</w:t>
      </w:r>
      <w:r>
        <w:rPr>
          <w:rFonts w:ascii="Times New Roman" w:hAnsi="Times New Roman" w:cs="Times New Roman"/>
          <w:b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i w:val="0"/>
          <w:strike w:val="0"/>
          <w:sz w:val="24"/>
          <w:szCs w:val="24"/>
        </w:rPr>
        <w:t xml:space="preserve">государственной услуги</w:t>
      </w:r>
      <w:r>
        <w:rPr>
          <w:rFonts w:ascii="Times New Roman" w:hAnsi="Times New Roman" w:cs="Times New Roman"/>
          <w:b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bookmarkStart w:id="159" w:name="Par1900"/>
      <w:r>
        <w:rPr>
          <w:rFonts w:ascii="Times New Roman" w:hAnsi="Times New Roman" w:eastAsia="Times New Roman" w:cs="Times New Roman"/>
          <w:sz w:val="24"/>
          <w:szCs w:val="24"/>
        </w:rPr>
      </w:r>
      <w:bookmarkEnd w:id="159"/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589. Ответственный исполнитель в срок, не превышающий одног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о рабочего дня со дня принятия заявления к рассмотрению, проверяет наличие опечаток и (или) ошибок в реестре лицензий и (или) в сформированных в результате предоставления государственной услуги документах в соответствии с указанными в заявлении сведениями.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4"/>
          <w:szCs w:val="24"/>
        </w:rPr>
        <w:outlineLvl w:val="3"/>
      </w:pPr>
      <w:r>
        <w:rPr>
          <w:rFonts w:ascii="Times New Roman" w:hAnsi="Times New Roman" w:eastAsia="Times New Roman" w:cs="Times New Roman"/>
          <w:b/>
          <w:i w:val="0"/>
          <w:strike w:val="0"/>
          <w:sz w:val="24"/>
          <w:szCs w:val="24"/>
        </w:rPr>
        <w:t xml:space="preserve">Принятие решения о предоставлении государственной услуги</w:t>
      </w:r>
      <w:r>
        <w:rPr>
          <w:rFonts w:ascii="Times New Roman" w:hAnsi="Times New Roman" w:cs="Times New Roman"/>
          <w:b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590. Решение о п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редоставлении государственной услуги принимается уполномоченным органом при выполнении критерия принятия решения: наличие опечаток и (или) ошибок в выданных в результате предоставления государственной услуги документах и (или) созданных реестровых записях.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591. Решение об отказе в предоставлении государственной услуги принимается при наличии критерия: отсутствие опечаток и (или) ошибок в выданных в результате предоставления государственной услуги документах и (или) созданных реестровых записях.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592. Принятие решения о предоставлении (отказе в предоставлении) государственной услуги осуществляется в срок, не превышающий пяти рабочих дней со дня приема уполномоченным органом заявления.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593. В случае выявления допущенных опечаток и (или) ошибок в реестре лицензий и (или) в сформированных в результате предоставления государственной услуги документах 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ответственный исполнитель готовит проект приказа уполномоченного органа об исправлении опечаток и (или) ошибок в реестре лицензий и (или) в сформированных в результате предоставления государственной услуги документах, содержащий реквизиты, предусмотренные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подпунктом 9.8.1 подпункта 9.8 пункта 9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Административного регламента, в срок, не превышающий одного рабочего дня со дня окончания проверки, предусмотренной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пунктом 589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Административного регламента.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На основании подписанного приказа уполномоченного органа об исправлении опечаток и (или) ошибок в реестре лицен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зий и (или) в сформированных в результате предоставления государственной услуги документах ответственный специалист осуществляет исправление опечаток и (или) ошибок путем внесения в реестр лицензий новой записи, включающей в себя сведения, предусмотренные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подпунктом 9.8.2 подпункта 9.8 пункта 9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Админис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тративного регламента, а также ссылку на запись, содержащую сведения, в которых допущена опечатка и (или) ошибка, и готовит проект уведомления об исправлении допущенных опечаток и (или) ошибок в реестре лицензий и (или) в сформированных в результате предос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тавления государственной услуги документах, в срок, не превышающий одного рабочего дня со дня принятия решения об исправлении опечаток и (или) ошибок в реестре лицензий и (или) в сформированных в результате предоставления государственной услуги документах.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594. В случае отсутствия опечаток и (или) ошибок в реестре лицензий и (или) в сформированных в результате предоставления государственной услуги документах ответственный испол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нитель готовит проект уведомления об отсутствии опечаток и (или) ошибок в реестре лицензий и в сформированных в результате предоставления государственной услуги документах в срок, не превышающий двух рабочих дней со дня окончания проверки, предусмотренной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пунктом 589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Административного регламента.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595. Проект соответствующего уведомления подписывается в срок, не превышающий двух рабочих дней со дня окончания проверки, предусмотренной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пунктом 589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Административного регламента.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4"/>
          <w:szCs w:val="24"/>
        </w:rPr>
        <w:outlineLvl w:val="3"/>
      </w:pPr>
      <w:r>
        <w:rPr>
          <w:rFonts w:ascii="Times New Roman" w:hAnsi="Times New Roman" w:eastAsia="Times New Roman" w:cs="Times New Roman"/>
          <w:b/>
          <w:i w:val="0"/>
          <w:strike w:val="0"/>
          <w:sz w:val="24"/>
          <w:szCs w:val="24"/>
        </w:rPr>
        <w:t xml:space="preserve">Предоставление результата государственной услуги</w:t>
      </w:r>
      <w:r>
        <w:rPr>
          <w:rFonts w:ascii="Times New Roman" w:hAnsi="Times New Roman" w:cs="Times New Roman"/>
          <w:b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bookmarkStart w:id="160" w:name="Par1914"/>
      <w:r>
        <w:rPr>
          <w:rFonts w:ascii="Times New Roman" w:hAnsi="Times New Roman" w:eastAsia="Times New Roman" w:cs="Times New Roman"/>
          <w:sz w:val="24"/>
          <w:szCs w:val="24"/>
        </w:rPr>
      </w:r>
      <w:bookmarkEnd w:id="160"/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596. В случае выявления допущенных опечаток и (или) ошибок в р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еестре лицензий и (или) в сформированных в результате предоставления государственной услуги документах не позднее одного рабочего дня со дня подписания уполномоченным должностным лицом уведомления об исправлении допущенных опечаток и (или) ошибок в реестре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лицензий и (или) в сформированных в результате предоставления государственной услуги документах уполномоченный орган направляет лицензиату указанное уведомление в форме электронного документа, подписанного усиленной квалифицированной электронной подписью.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Уведомление об исправлении допущенных опечаток и (или) ошибок в реестре лицензий и (или) в сформированных в результате предоставления государственной услуги документах в форме электронного документа, подписанного усиленной квалифицированной электронной по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дписью, может быть направлено в зависимости от способа подачи лицензиатом заявления с использованием Регионального портала, информационной системы уполномоченного органа, а также по просьбе лицензиата, указанной в заявлении, на адрес его электронной почты.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В случае представления лицензиатом заявления в форме электронного документа с использованием Единого 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портала уведомление об исправлении допущенных опечаток и (или) ошибок в реестре лицензий и (или) в сформированных в результате предоставления государственной услуги документах направляется лицензиату с использованием его личного кабинета на Едином портале.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597. В случае если в заявлении об исправлении допущенных опечаток и (или) ошибок в реестре лицензий и (или) в сформированных в результа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те предоставления государственной услуги документах лицензиат указал на необходимость получения выписки из реестра лицензий, уполномоченный орган одновременно с направлением уведомления об исправлении допущенных опечаток и (или) ошибок в реестре лицензий и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(или) в сформированных в результате предоставления государственной услуги документах направляет лицензиату выписку из реестра лицензий в форме электронного документа, подписанного усиленной квалифицированной электронной подписью, в порядке, установленном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пунктом 596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Административного регламента.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598. В случае отсутствия опечаток 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и (или) ошибок в реестре лицензий и (или) в сформированных в результате предоставления государственной услуги документах не позднее одного рабочего дня со дня подписания уполномоченным должностным лицом уведомления об отсутствии опечаток и (или) ошибок в р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еестре лицензий и в сформированных в результате предоставления государственной услуги документах уполномоченный орган направляет лицензиату указанное уведомление в форме электронного документа, подписанного усиленной квалифицированной электронной подписью.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Уведомление об отсутствии опечаток и (или) ошибок в реестре лицензий и в сформированных в результате предоставления государственной услуги документах в форме электронного документа, подписанного усиленной квалифицированной электронной по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дписью, может быть направлено в зависимости от способа подачи лицензиатом заявления с использованием Регионального портала, информационной системы уполномоченного органа, а также по просьбе лицензиата, указанной в заявлении, на адрес его электронной почты.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В случае представления лицензиатом заявления в форме электронного документа с испол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ьзованием Единого портала уведомление об отсутствии опечаток и (или) ошибок в реестре лицензий и в сформированных в результате предоставления государственной услуги документах направляется лицензиату с использованием его личного кабинета на Едином портале.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599. Факт получения заявителем результата предоставления государственной услуги фиксируется в АКНД ПП.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600. Возможность предоставления многофункциональным центром результата государственной услуги по выбору заявителя независимо от его места жительства или места пребывания не предусмотрена.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4"/>
          <w:szCs w:val="24"/>
        </w:rPr>
        <w:outlineLvl w:val="1"/>
      </w:pPr>
      <w:r>
        <w:rPr>
          <w:rFonts w:ascii="Times New Roman" w:hAnsi="Times New Roman" w:eastAsia="Times New Roman" w:cs="Times New Roman"/>
          <w:b/>
          <w:i w:val="0"/>
          <w:strike w:val="0"/>
          <w:sz w:val="24"/>
          <w:szCs w:val="24"/>
        </w:rPr>
        <w:t xml:space="preserve">IV. Формы контроля за исполнением</w:t>
      </w:r>
      <w:r>
        <w:rPr>
          <w:rFonts w:ascii="Times New Roman" w:hAnsi="Times New Roman" w:cs="Times New Roman"/>
          <w:b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i w:val="0"/>
          <w:strike w:val="0"/>
          <w:sz w:val="24"/>
          <w:szCs w:val="24"/>
        </w:rPr>
        <w:t xml:space="preserve">Административного регламента</w:t>
      </w:r>
      <w:r>
        <w:rPr>
          <w:rFonts w:ascii="Times New Roman" w:hAnsi="Times New Roman" w:cs="Times New Roman"/>
          <w:b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4"/>
          <w:szCs w:val="24"/>
        </w:rPr>
        <w:outlineLvl w:val="2"/>
      </w:pPr>
      <w:r>
        <w:rPr>
          <w:rFonts w:ascii="Times New Roman" w:hAnsi="Times New Roman" w:eastAsia="Times New Roman" w:cs="Times New Roman"/>
          <w:b/>
          <w:i w:val="0"/>
          <w:strike w:val="0"/>
          <w:sz w:val="24"/>
          <w:szCs w:val="24"/>
        </w:rPr>
        <w:t xml:space="preserve">Порядок осуществления текущего контроля за соблюдением</w:t>
      </w:r>
      <w:r>
        <w:rPr>
          <w:rFonts w:ascii="Times New Roman" w:hAnsi="Times New Roman" w:cs="Times New Roman"/>
          <w:b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i w:val="0"/>
          <w:strike w:val="0"/>
          <w:sz w:val="24"/>
          <w:szCs w:val="24"/>
        </w:rPr>
        <w:t xml:space="preserve">и исполнением ответственными должностными лицами положений</w:t>
      </w:r>
      <w:r>
        <w:rPr>
          <w:rFonts w:ascii="Times New Roman" w:hAnsi="Times New Roman" w:cs="Times New Roman"/>
          <w:b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i w:val="0"/>
          <w:strike w:val="0"/>
          <w:sz w:val="24"/>
          <w:szCs w:val="24"/>
        </w:rPr>
        <w:t xml:space="preserve">регламента и иных нормативных правовых актов,</w:t>
      </w:r>
      <w:r>
        <w:rPr>
          <w:rFonts w:ascii="Times New Roman" w:hAnsi="Times New Roman" w:cs="Times New Roman"/>
          <w:b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i w:val="0"/>
          <w:strike w:val="0"/>
          <w:sz w:val="24"/>
          <w:szCs w:val="24"/>
        </w:rPr>
        <w:t xml:space="preserve">устанавливающих требования к предоставлению</w:t>
      </w:r>
      <w:r>
        <w:rPr>
          <w:rFonts w:ascii="Times New Roman" w:hAnsi="Times New Roman" w:cs="Times New Roman"/>
          <w:b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i w:val="0"/>
          <w:strike w:val="0"/>
          <w:sz w:val="24"/>
          <w:szCs w:val="24"/>
        </w:rPr>
        <w:t xml:space="preserve">государственной услуги, а также принятием</w:t>
      </w:r>
      <w:r>
        <w:rPr>
          <w:rFonts w:ascii="Times New Roman" w:hAnsi="Times New Roman" w:cs="Times New Roman"/>
          <w:b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i w:val="0"/>
          <w:strike w:val="0"/>
          <w:sz w:val="24"/>
          <w:szCs w:val="24"/>
        </w:rPr>
        <w:t xml:space="preserve">ими решений</w:t>
      </w:r>
      <w:r>
        <w:rPr>
          <w:rFonts w:ascii="Times New Roman" w:hAnsi="Times New Roman" w:cs="Times New Roman"/>
          <w:b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601. Текущий контроль за с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облюдением и исполнением должностными лицами положений Административного регламента и иных нормативных правовых актов Российской Федерации, устанавливающих требования к предоставлению государственной услуги, осуществляется уполномоченным должностным лицом.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602. Текущий контроль осуществляется путем наблюдения за соблюдением порядка рассмотрения заявлений заявителей, оценки полноты и объективности рассмотрения таких заявлений, обоснованности и законности предлагаемых для принятия решений.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603. При выявлении в ходе текущего контроля нарушений установленного Административным регламентом порядка предоставления государственной услуги уполномоченное должностное лицо принимает меры по устранению таких нарушений и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направляет руководителю (заместителю руководителя) уполномоченного органа предложения о применении или неприменении мер ответственности в соответствии с требованиями законодательства Российской Федерации в отношении должностных лиц, допустивших нарушения.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4"/>
          <w:szCs w:val="24"/>
        </w:rPr>
        <w:outlineLvl w:val="2"/>
      </w:pPr>
      <w:r>
        <w:rPr>
          <w:rFonts w:ascii="Times New Roman" w:hAnsi="Times New Roman" w:eastAsia="Times New Roman" w:cs="Times New Roman"/>
          <w:b/>
          <w:i w:val="0"/>
          <w:strike w:val="0"/>
          <w:sz w:val="24"/>
          <w:szCs w:val="24"/>
        </w:rPr>
        <w:t xml:space="preserve">Порядок и периодичность осуществления плановых и внеплановых</w:t>
      </w:r>
      <w:r>
        <w:rPr>
          <w:rFonts w:ascii="Times New Roman" w:hAnsi="Times New Roman" w:cs="Times New Roman"/>
          <w:b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i w:val="0"/>
          <w:strike w:val="0"/>
          <w:sz w:val="24"/>
          <w:szCs w:val="24"/>
        </w:rPr>
        <w:t xml:space="preserve">проверок полноты и качества предоставления государственной</w:t>
      </w:r>
      <w:r>
        <w:rPr>
          <w:rFonts w:ascii="Times New Roman" w:hAnsi="Times New Roman" w:cs="Times New Roman"/>
          <w:b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i w:val="0"/>
          <w:strike w:val="0"/>
          <w:sz w:val="24"/>
          <w:szCs w:val="24"/>
        </w:rPr>
        <w:t xml:space="preserve">услуги, в том числе порядок и формы контроля за полнотой</w:t>
      </w:r>
      <w:r>
        <w:rPr>
          <w:rFonts w:ascii="Times New Roman" w:hAnsi="Times New Roman" w:cs="Times New Roman"/>
          <w:b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i w:val="0"/>
          <w:strike w:val="0"/>
          <w:sz w:val="24"/>
          <w:szCs w:val="24"/>
        </w:rPr>
        <w:t xml:space="preserve">и качеством предоставления государственной услуги</w:t>
      </w:r>
      <w:r>
        <w:rPr>
          <w:rFonts w:ascii="Times New Roman" w:hAnsi="Times New Roman" w:cs="Times New Roman"/>
          <w:b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604. Контроль за полно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той и качеством предоставления государственной услуги включает в себя проведение проверок, выявление и устранение нарушений прав заявителей, принятие решений и подготовку ответов на их обращения, содержащие жалобы на действия (бездействие) должностных лиц.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605. Проверки могут быть плановыми и внеплановыми. Периодичность плановых проверок устанавливается руководителем уполно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моченного органа. При проверке могут рассматриваться все вопросы, связанные с предоставлением государственной услуги (комплексные проверки), или отдельные вопросы (тематические проверки). Проверки также могут проводиться по конкретному обращению заявителя.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Внеплановые проверки проводятся в связи с проверкой устранения ранее выявленных нарушений, а также в случае получения жалоб на действия (бездействие) должностных лиц.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Проверки полноты и качества предоставления государственной услуги осуществляются на основании распорядительного акта уполномоченного органа.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606. Федеральная служба по надзору в сфере образования и науки осуществляет контроль за эффективностью и качеством осуществления уполномоченными органами переданных полномочий Российской Федерации в сфере образования в соответствии с </w:t>
      </w:r>
      <w:hyperlink r:id="rId236" w:tooltip="https://login.consultant.ru/link/?req=doc&amp;base=LAW&amp;n=437409&amp;dst=400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пунктом 2 части 7 статьи 7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Федерального закона "Об образовании в Российской Федерации" и </w:t>
      </w:r>
      <w:hyperlink r:id="rId237" w:tooltip="https://login.consultant.ru/link/?req=doc&amp;base=LAW&amp;n=458783&amp;dst=100138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подпунктом 5.7(1) пункта 5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Положения о Федеральной службе по надзору в сфере образования и науки, утвержденного постановлением Правительства Российской Федерации 28 июля 2018 г. N 885 &lt;80&gt;.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--------------------------------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&lt;80&gt; Собрание законодательства Российской Федерации, 2018, N 32, ст. 5344; 2020, N 29, ст. 4664.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4"/>
          <w:szCs w:val="24"/>
        </w:rPr>
        <w:outlineLvl w:val="2"/>
      </w:pPr>
      <w:r>
        <w:rPr>
          <w:rFonts w:ascii="Times New Roman" w:hAnsi="Times New Roman" w:eastAsia="Times New Roman" w:cs="Times New Roman"/>
          <w:b/>
          <w:i w:val="0"/>
          <w:strike w:val="0"/>
          <w:sz w:val="24"/>
          <w:szCs w:val="24"/>
        </w:rPr>
        <w:t xml:space="preserve">Ответственность должностных лиц уполномоченного</w:t>
      </w:r>
      <w:r>
        <w:rPr>
          <w:rFonts w:ascii="Times New Roman" w:hAnsi="Times New Roman" w:cs="Times New Roman"/>
          <w:b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i w:val="0"/>
          <w:strike w:val="0"/>
          <w:sz w:val="24"/>
          <w:szCs w:val="24"/>
        </w:rPr>
        <w:t xml:space="preserve">органа за решения и действия (бездействие), принимаемые</w:t>
      </w:r>
      <w:r>
        <w:rPr>
          <w:rFonts w:ascii="Times New Roman" w:hAnsi="Times New Roman" w:cs="Times New Roman"/>
          <w:b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i w:val="0"/>
          <w:strike w:val="0"/>
          <w:sz w:val="24"/>
          <w:szCs w:val="24"/>
        </w:rPr>
        <w:t xml:space="preserve">(осуществляемые) ими в ходе предоставления</w:t>
      </w:r>
      <w:r>
        <w:rPr>
          <w:rFonts w:ascii="Times New Roman" w:hAnsi="Times New Roman" w:cs="Times New Roman"/>
          <w:b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i w:val="0"/>
          <w:strike w:val="0"/>
          <w:sz w:val="24"/>
          <w:szCs w:val="24"/>
        </w:rPr>
        <w:t xml:space="preserve">государственной услуги</w:t>
      </w:r>
      <w:r>
        <w:rPr>
          <w:rFonts w:ascii="Times New Roman" w:hAnsi="Times New Roman" w:cs="Times New Roman"/>
          <w:b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607. Персональная ответственность должностных лиц уполномоченного органа за предоставление государственной услуги закрепляется в их должностных регламентах.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608. Исполнитель, ответственный за предоставление государственной услуги, несет персональную ответственность за: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рассмотрение документов, представленных заявителем;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соблюдение сроков и порядка приема документов;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соблюдение порядка, в том числе сроков предоставления государственной услуги.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4"/>
          <w:szCs w:val="24"/>
        </w:rPr>
        <w:outlineLvl w:val="2"/>
      </w:pPr>
      <w:r>
        <w:rPr>
          <w:rFonts w:ascii="Times New Roman" w:hAnsi="Times New Roman" w:eastAsia="Times New Roman" w:cs="Times New Roman"/>
          <w:b/>
          <w:i w:val="0"/>
          <w:strike w:val="0"/>
          <w:sz w:val="24"/>
          <w:szCs w:val="24"/>
        </w:rPr>
        <w:t xml:space="preserve">Положения, характеризующие требования к порядку</w:t>
      </w:r>
      <w:r>
        <w:rPr>
          <w:rFonts w:ascii="Times New Roman" w:hAnsi="Times New Roman" w:cs="Times New Roman"/>
          <w:b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i w:val="0"/>
          <w:strike w:val="0"/>
          <w:sz w:val="24"/>
          <w:szCs w:val="24"/>
        </w:rPr>
        <w:t xml:space="preserve">и формам контроля за предоставлением государственной услуги,</w:t>
      </w:r>
      <w:r>
        <w:rPr>
          <w:rFonts w:ascii="Times New Roman" w:hAnsi="Times New Roman" w:cs="Times New Roman"/>
          <w:b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i w:val="0"/>
          <w:strike w:val="0"/>
          <w:sz w:val="24"/>
          <w:szCs w:val="24"/>
        </w:rPr>
        <w:t xml:space="preserve">в том числе со стороны граждан, их объединений и организаций</w:t>
      </w:r>
      <w:r>
        <w:rPr>
          <w:rFonts w:ascii="Times New Roman" w:hAnsi="Times New Roman" w:cs="Times New Roman"/>
          <w:b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609. Граждане, их объединения и организации могут контролировать предоставление государственной услуги путем получения информации по телефону, электронной почте и через Единый портал, а также посредством получения ответов на письменные обращения.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4"/>
          <w:szCs w:val="24"/>
        </w:rPr>
        <w:outlineLvl w:val="1"/>
      </w:pPr>
      <w:r>
        <w:rPr>
          <w:rFonts w:ascii="Times New Roman" w:hAnsi="Times New Roman" w:eastAsia="Times New Roman" w:cs="Times New Roman"/>
          <w:b/>
          <w:i w:val="0"/>
          <w:strike w:val="0"/>
          <w:sz w:val="24"/>
          <w:szCs w:val="24"/>
        </w:rPr>
        <w:t xml:space="preserve">V. Досудебный (внесудебный) порядок обжалования</w:t>
      </w:r>
      <w:r>
        <w:rPr>
          <w:rFonts w:ascii="Times New Roman" w:hAnsi="Times New Roman" w:cs="Times New Roman"/>
          <w:b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i w:val="0"/>
          <w:strike w:val="0"/>
          <w:sz w:val="24"/>
          <w:szCs w:val="24"/>
        </w:rPr>
        <w:t xml:space="preserve">решений и действий (бездействия) органа, предоставляющего</w:t>
      </w:r>
      <w:r>
        <w:rPr>
          <w:rFonts w:ascii="Times New Roman" w:hAnsi="Times New Roman" w:cs="Times New Roman"/>
          <w:b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i w:val="0"/>
          <w:strike w:val="0"/>
          <w:sz w:val="24"/>
          <w:szCs w:val="24"/>
        </w:rPr>
        <w:t xml:space="preserve">государственную услугу, многофункционального центра,</w:t>
      </w:r>
      <w:r>
        <w:rPr>
          <w:rFonts w:ascii="Times New Roman" w:hAnsi="Times New Roman" w:cs="Times New Roman"/>
          <w:b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i w:val="0"/>
          <w:strike w:val="0"/>
          <w:sz w:val="24"/>
          <w:szCs w:val="24"/>
        </w:rPr>
        <w:t xml:space="preserve">организаций, указанных в </w:t>
      </w:r>
      <w:hyperlink r:id="rId238" w:tooltip="https://login.consultant.ru/link/?req=doc&amp;base=LAW&amp;n=453313&amp;dst=100352" w:history="1">
        <w:r>
          <w:rPr>
            <w:rFonts w:ascii="Times New Roman" w:hAnsi="Times New Roman" w:eastAsia="Times New Roman" w:cs="Times New Roman"/>
            <w:b/>
            <w:i w:val="0"/>
            <w:strike w:val="0"/>
            <w:color w:val="0000ff"/>
            <w:sz w:val="24"/>
            <w:szCs w:val="24"/>
          </w:rPr>
          <w:t xml:space="preserve">части 1.1 статьи 16</w:t>
        </w:r>
      </w:hyperlink>
      <w:r>
        <w:rPr>
          <w:rFonts w:ascii="Times New Roman" w:hAnsi="Times New Roman" w:eastAsia="Times New Roman" w:cs="Times New Roman"/>
          <w:b/>
          <w:i w:val="0"/>
          <w:strike w:val="0"/>
          <w:sz w:val="24"/>
          <w:szCs w:val="24"/>
        </w:rPr>
        <w:t xml:space="preserve"> Федерального</w:t>
      </w:r>
      <w:r>
        <w:rPr>
          <w:rFonts w:ascii="Times New Roman" w:hAnsi="Times New Roman" w:cs="Times New Roman"/>
          <w:b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i w:val="0"/>
          <w:strike w:val="0"/>
          <w:sz w:val="24"/>
          <w:szCs w:val="24"/>
        </w:rPr>
        <w:t xml:space="preserve">закона "Об организации предоставления государственных</w:t>
      </w:r>
      <w:r>
        <w:rPr>
          <w:rFonts w:ascii="Times New Roman" w:hAnsi="Times New Roman" w:cs="Times New Roman"/>
          <w:b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i w:val="0"/>
          <w:strike w:val="0"/>
          <w:sz w:val="24"/>
          <w:szCs w:val="24"/>
        </w:rPr>
        <w:t xml:space="preserve">и муниципальных услуг", а также их должностных лиц,</w:t>
      </w:r>
      <w:r>
        <w:rPr>
          <w:rFonts w:ascii="Times New Roman" w:hAnsi="Times New Roman" w:cs="Times New Roman"/>
          <w:b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i w:val="0"/>
          <w:strike w:val="0"/>
          <w:sz w:val="24"/>
          <w:szCs w:val="24"/>
        </w:rPr>
        <w:t xml:space="preserve">государственных или муниципальных</w:t>
      </w:r>
      <w:r>
        <w:rPr>
          <w:rFonts w:ascii="Times New Roman" w:hAnsi="Times New Roman" w:cs="Times New Roman"/>
          <w:b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i w:val="0"/>
          <w:strike w:val="0"/>
          <w:sz w:val="24"/>
          <w:szCs w:val="24"/>
        </w:rPr>
        <w:t xml:space="preserve">служащих, работников</w:t>
      </w:r>
      <w:r>
        <w:rPr>
          <w:rFonts w:ascii="Times New Roman" w:hAnsi="Times New Roman" w:cs="Times New Roman"/>
          <w:b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610. Информирование заявителей о порядке досудебного (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внесудебного) обжалования, подачи заявителями жалобы осуществляется посредством размещения информации на Едином портале, Региональном портале, официальном сайте уполномоченного органа и информационных стендах в местах предоставления государственной услуги.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611. Заинтересованные лица имеют право подать жалобу на решения и (или) действия (бездействие) уполномоченного органа, его должностных лиц при предоставлении государственной услуги: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в форме документа на бумажном носителе - по почте, а также на личном приеме, в порядке, предусмотренном </w:t>
      </w:r>
      <w:hyperlink r:id="rId239" w:tooltip="https://login.consultant.ru/link/?req=doc&amp;base=LAW&amp;n=453313&amp;dst=218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главой 2.1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Федерального закона "Об организации предоставления государственных и муниципальных услуг";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в форме электронного документа - посредством официального сайта уполномоченного органа, Единого портала, Регионального портала.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right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  <w:outlineLvl w:val="1"/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Приложение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right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к Административному регламенту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right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предоставления органами государственной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right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власти субъектов Российской Федерации,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right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осуществляющими переданные полномочия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right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Российской Федерации в сфере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right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образования, государственной услуги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right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по лицензированию образовательной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right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деятельности, утвержденному приказом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right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Федеральной службы по надзору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right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в сфере образования и науки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right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от 22.09.2022 N 1012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i w:val="0"/>
          <w:strike w:val="0"/>
          <w:sz w:val="24"/>
          <w:szCs w:val="24"/>
        </w:rPr>
        <w:t xml:space="preserve">ПЕРЕЧЕНЬ</w:t>
      </w:r>
      <w:r>
        <w:rPr>
          <w:rFonts w:ascii="Times New Roman" w:hAnsi="Times New Roman" w:cs="Times New Roman"/>
          <w:b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i w:val="0"/>
          <w:strike w:val="0"/>
          <w:sz w:val="24"/>
          <w:szCs w:val="24"/>
        </w:rPr>
        <w:t xml:space="preserve">ПРИЗНАКОВ ЗАЯВИТЕЛЕЙ (ПРИНАДЛЕЖАЩИХ ИМ ОБЪЕКТОВ),</w:t>
      </w:r>
      <w:r>
        <w:rPr>
          <w:rFonts w:ascii="Times New Roman" w:hAnsi="Times New Roman" w:cs="Times New Roman"/>
          <w:b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i w:val="0"/>
          <w:strike w:val="0"/>
          <w:sz w:val="24"/>
          <w:szCs w:val="24"/>
        </w:rPr>
        <w:t xml:space="preserve">А ТАКЖЕ КОМБИНАЦИИ ЗНАЧЕНИЙ ПРИЗНАКОВ, КАЖДАЯ ИЗ КОТОРЫХ</w:t>
      </w:r>
      <w:r>
        <w:rPr>
          <w:rFonts w:ascii="Times New Roman" w:hAnsi="Times New Roman" w:cs="Times New Roman"/>
          <w:b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i w:val="0"/>
          <w:strike w:val="0"/>
          <w:sz w:val="24"/>
          <w:szCs w:val="24"/>
        </w:rPr>
        <w:t xml:space="preserve">СООТВЕТСТВУЕТ ОДНОМУ ВАРИАНТУ ПРЕДОСТАВЛЕНИЯ УСЛУГИ</w:t>
      </w:r>
      <w:r>
        <w:rPr>
          <w:rFonts w:ascii="Times New Roman" w:hAnsi="Times New Roman" w:cs="Times New Roman"/>
          <w:b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4"/>
          <w:szCs w:val="24"/>
        </w:rPr>
        <w:outlineLvl w:val="2"/>
      </w:pPr>
      <w:r>
        <w:rPr>
          <w:rFonts w:ascii="Times New Roman" w:hAnsi="Times New Roman" w:eastAsia="Times New Roman" w:cs="Times New Roman"/>
          <w:sz w:val="24"/>
          <w:szCs w:val="24"/>
        </w:rPr>
      </w:r>
      <w:bookmarkStart w:id="161" w:name="Par2004"/>
      <w:r>
        <w:rPr>
          <w:rFonts w:ascii="Times New Roman" w:hAnsi="Times New Roman" w:eastAsia="Times New Roman" w:cs="Times New Roman"/>
          <w:sz w:val="24"/>
          <w:szCs w:val="24"/>
        </w:rPr>
      </w:r>
      <w:bookmarkEnd w:id="161"/>
      <w:r>
        <w:rPr>
          <w:rFonts w:ascii="Times New Roman" w:hAnsi="Times New Roman" w:eastAsia="Times New Roman" w:cs="Times New Roman"/>
          <w:b/>
          <w:i w:val="0"/>
          <w:strike w:val="0"/>
          <w:sz w:val="24"/>
          <w:szCs w:val="24"/>
        </w:rPr>
        <w:t xml:space="preserve">Таблица 1. Перечень признаков заявителей (принадлежащих им объектов)</w:t>
      </w:r>
      <w:r>
        <w:rPr>
          <w:rFonts w:ascii="Times New Roman" w:hAnsi="Times New Roman" w:cs="Times New Roman"/>
          <w:b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tbl>
      <w:tblPr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912"/>
        <w:gridCol w:w="2154"/>
        <w:gridCol w:w="6066"/>
      </w:tblGrid>
      <w:tr>
        <w:trPr>
          <w:jc w:val="lef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12" w:type="dxa"/>
            <w:textDirection w:val="lrTb"/>
            <w:noWrap w:val="false"/>
          </w:tcPr>
          <w:p>
            <w:pPr>
              <w:ind w:lef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N п/п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54" w:type="dxa"/>
            <w:textDirection w:val="lrTb"/>
            <w:noWrap w:val="false"/>
          </w:tcPr>
          <w:p>
            <w:pPr>
              <w:ind w:lef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Признак заявителя (принадлежащего ему объекта)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66" w:type="dxa"/>
            <w:textDirection w:val="lrTb"/>
            <w:noWrap w:val="false"/>
          </w:tcPr>
          <w:p>
            <w:pPr>
              <w:ind w:lef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Значения признака заявителя (принадлежащего ему объекта)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</w:tr>
      <w:tr>
        <w:trPr>
          <w:jc w:val="left"/>
        </w:trPr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132" w:type="dxa"/>
            <w:hMerge w:val="restart"/>
            <w:textDirection w:val="lrTb"/>
            <w:noWrap w:val="false"/>
          </w:tcPr>
          <w:p>
            <w:pPr>
              <w:ind w:left="0" w:firstLine="0"/>
              <w:jc w:val="both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  <w:outlineLvl w:val="3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Результат "Предоставление лицензии на осуществление образовательной деятельности"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</w:tr>
      <w:tr>
        <w:trPr>
          <w:jc w:val="lef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12" w:type="dxa"/>
            <w:vAlign w:val="center"/>
            <w:textDirection w:val="lrTb"/>
            <w:noWrap w:val="false"/>
          </w:tcPr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1.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54" w:type="dxa"/>
            <w:vAlign w:val="center"/>
            <w:textDirection w:val="lrTb"/>
            <w:noWrap w:val="false"/>
          </w:tcPr>
          <w:p>
            <w:pPr>
              <w:ind w:left="0" w:firstLine="0"/>
              <w:jc w:val="both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Категория заявителя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66" w:type="dxa"/>
            <w:vAlign w:val="center"/>
            <w:textDirection w:val="lrTb"/>
            <w:noWrap w:val="false"/>
          </w:tcPr>
          <w:p>
            <w:pPr>
              <w:ind w:left="0" w:firstLine="0"/>
              <w:jc w:val="both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1. Юридическое лицо.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both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2. Индивидуальный предприниматель.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</w:tr>
      <w:tr>
        <w:trPr>
          <w:jc w:val="lef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12" w:type="dxa"/>
            <w:vAlign w:val="center"/>
            <w:textDirection w:val="lrTb"/>
            <w:noWrap w:val="false"/>
          </w:tcPr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2.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54" w:type="dxa"/>
            <w:vAlign w:val="center"/>
            <w:textDirection w:val="lrTb"/>
            <w:noWrap w:val="false"/>
          </w:tcPr>
          <w:p>
            <w:pPr>
              <w:ind w:left="0" w:firstLine="0"/>
              <w:jc w:val="both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Лицо, обратившееся за предоставлением услуги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66" w:type="dxa"/>
            <w:vAlign w:val="bottom"/>
            <w:textDirection w:val="lrTb"/>
            <w:noWrap w:val="false"/>
          </w:tcPr>
          <w:p>
            <w:pPr>
              <w:ind w:left="0" w:firstLine="0"/>
              <w:jc w:val="both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1. Лицо, имеющее право без доверенности действовать от имени юридического лица.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both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2. Лицо, действующее от имени заявителя на основании доверенности.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both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3. Индивидуальный предприниматель непосредственно.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</w:tr>
      <w:tr>
        <w:trPr>
          <w:jc w:val="left"/>
        </w:trPr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132" w:type="dxa"/>
            <w:vAlign w:val="bottom"/>
            <w:hMerge w:val="restart"/>
            <w:textDirection w:val="lrTb"/>
            <w:noWrap w:val="false"/>
          </w:tcPr>
          <w:p>
            <w:pPr>
              <w:ind w:left="0" w:firstLine="0"/>
              <w:jc w:val="both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  <w:outlineLvl w:val="3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Результат "Предоставление временной лицензии на осуществление образовательной деятельности"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</w:tr>
      <w:tr>
        <w:trPr>
          <w:jc w:val="lef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12" w:type="dxa"/>
            <w:vAlign w:val="center"/>
            <w:textDirection w:val="lrTb"/>
            <w:noWrap w:val="false"/>
          </w:tcPr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3.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54" w:type="dxa"/>
            <w:vAlign w:val="center"/>
            <w:textDirection w:val="lrTb"/>
            <w:noWrap w:val="false"/>
          </w:tcPr>
          <w:p>
            <w:pPr>
              <w:ind w:left="0" w:firstLine="0"/>
              <w:jc w:val="both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Категория заявителя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66" w:type="dxa"/>
            <w:vAlign w:val="center"/>
            <w:textDirection w:val="lrTb"/>
            <w:noWrap w:val="false"/>
          </w:tcPr>
          <w:p>
            <w:pPr>
              <w:ind w:left="0" w:firstLine="0"/>
              <w:jc w:val="both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Юридическое лицо.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</w:tr>
      <w:tr>
        <w:trPr>
          <w:jc w:val="lef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12" w:type="dxa"/>
            <w:vAlign w:val="center"/>
            <w:textDirection w:val="lrTb"/>
            <w:noWrap w:val="false"/>
          </w:tcPr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4.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54" w:type="dxa"/>
            <w:vAlign w:val="center"/>
            <w:textDirection w:val="lrTb"/>
            <w:noWrap w:val="false"/>
          </w:tcPr>
          <w:p>
            <w:pPr>
              <w:ind w:left="0" w:firstLine="0"/>
              <w:jc w:val="both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Лицо, обратившееся за предоставлением услуги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66" w:type="dxa"/>
            <w:vAlign w:val="bottom"/>
            <w:textDirection w:val="lrTb"/>
            <w:noWrap w:val="false"/>
          </w:tcPr>
          <w:p>
            <w:pPr>
              <w:ind w:left="0" w:firstLine="0"/>
              <w:jc w:val="both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1. Лицо, имеющее право без доверенности действовать от имени юридического лица.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both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2. Лицо, действующее от имени заявителя на основании доверенности.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</w:tr>
      <w:tr>
        <w:trPr>
          <w:jc w:val="lef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12" w:type="dxa"/>
            <w:vAlign w:val="center"/>
            <w:textDirection w:val="lrTb"/>
            <w:noWrap w:val="false"/>
          </w:tcPr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5.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54" w:type="dxa"/>
            <w:vAlign w:val="center"/>
            <w:textDirection w:val="lrTb"/>
            <w:noWrap w:val="false"/>
          </w:tcPr>
          <w:p>
            <w:pPr>
              <w:ind w:left="0" w:firstLine="0"/>
              <w:jc w:val="both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Кто является соискателем лицензии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66" w:type="dxa"/>
            <w:vAlign w:val="bottom"/>
            <w:textDirection w:val="lrTb"/>
            <w:noWrap w:val="false"/>
          </w:tcPr>
          <w:p>
            <w:pPr>
              <w:ind w:left="0" w:firstLine="0"/>
              <w:jc w:val="both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1. Организация, осуществляющая образовательную деятельность и возникшая в результате реорганизации в форме разделения или выделения.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both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2. Организация, реализующая на 1 января 2023 г. программы спортивной подготовки.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</w:tr>
      <w:tr>
        <w:trPr>
          <w:jc w:val="left"/>
        </w:trPr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132" w:type="dxa"/>
            <w:vAlign w:val="bottom"/>
            <w:hMerge w:val="restart"/>
            <w:textDirection w:val="lrTb"/>
            <w:noWrap w:val="false"/>
          </w:tcPr>
          <w:p>
            <w:pPr>
              <w:ind w:left="0" w:firstLine="0"/>
              <w:jc w:val="both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  <w:outlineLvl w:val="3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Результат "Внесение изменений в реестр лицензий на осуществление образовательной деятельности (далее - реестр лицензий) при намере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нии лицензиата осуществлять образовательную деятельность по адресу места ее осуществления, не указанному в реестре лицензий, или в филиале, не указанном в реестре лицензий, или реализовывать новые образовательные программы, не указанные в реестре лицензий"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</w:tr>
      <w:tr>
        <w:trPr>
          <w:jc w:val="lef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12" w:type="dxa"/>
            <w:vAlign w:val="center"/>
            <w:textDirection w:val="lrTb"/>
            <w:noWrap w:val="false"/>
          </w:tcPr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6.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54" w:type="dxa"/>
            <w:vAlign w:val="center"/>
            <w:textDirection w:val="lrTb"/>
            <w:noWrap w:val="false"/>
          </w:tcPr>
          <w:p>
            <w:pPr>
              <w:ind w:left="0" w:firstLine="0"/>
              <w:jc w:val="both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Категория заявителя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66" w:type="dxa"/>
            <w:vAlign w:val="center"/>
            <w:textDirection w:val="lrTb"/>
            <w:noWrap w:val="false"/>
          </w:tcPr>
          <w:p>
            <w:pPr>
              <w:ind w:left="0" w:firstLine="0"/>
              <w:jc w:val="both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1. Юридическое лицо.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both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2. Индивидуальный предприниматель.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</w:tr>
      <w:tr>
        <w:trPr>
          <w:jc w:val="lef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12" w:type="dxa"/>
            <w:vAlign w:val="center"/>
            <w:textDirection w:val="lrTb"/>
            <w:noWrap w:val="false"/>
          </w:tcPr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7.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54" w:type="dxa"/>
            <w:vAlign w:val="center"/>
            <w:textDirection w:val="lrTb"/>
            <w:noWrap w:val="false"/>
          </w:tcPr>
          <w:p>
            <w:pPr>
              <w:ind w:left="0" w:firstLine="0"/>
              <w:jc w:val="both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Лицо, обратившееся за предоставлением услуги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66" w:type="dxa"/>
            <w:vAlign w:val="bottom"/>
            <w:textDirection w:val="lrTb"/>
            <w:noWrap w:val="false"/>
          </w:tcPr>
          <w:p>
            <w:pPr>
              <w:ind w:left="0" w:firstLine="0"/>
              <w:jc w:val="both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1. Лицо, имеющее право без доверенности действовать от имени юридического лица.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both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2. Лицо, действующее от имени заявителя на основании доверенности.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both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3. Индивидуальный предприниматель непосредственно.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</w:tr>
      <w:tr>
        <w:trPr>
          <w:jc w:val="lef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12" w:type="dxa"/>
            <w:vAlign w:val="center"/>
            <w:textDirection w:val="lrTb"/>
            <w:noWrap w:val="false"/>
          </w:tcPr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8.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54" w:type="dxa"/>
            <w:vAlign w:val="center"/>
            <w:textDirection w:val="lrTb"/>
            <w:noWrap w:val="false"/>
          </w:tcPr>
          <w:p>
            <w:pPr>
              <w:ind w:left="0" w:firstLine="0"/>
              <w:jc w:val="both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Какое основание для внесения изменений в реестр лицензий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66" w:type="dxa"/>
            <w:vAlign w:val="bottom"/>
            <w:textDirection w:val="lrTb"/>
            <w:noWrap w:val="false"/>
          </w:tcPr>
          <w:p>
            <w:pPr>
              <w:ind w:left="0" w:firstLine="0"/>
              <w:jc w:val="both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1. Намерение лицензиата осуществлять образовательную деятельность по адресу места ее осуществления, не указанному в реестре лицензий.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both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2. Намерение лицензиата (юридического лица) осуществлять образовательную деятельность в филиале, не указанном в реестре лицензий.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both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3. Намерение лицензиата реализовывать новые образовательные программы, не указанные в реестре лицензий.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</w:tr>
      <w:tr>
        <w:trPr>
          <w:jc w:val="left"/>
        </w:trPr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132" w:type="dxa"/>
            <w:vAlign w:val="bottom"/>
            <w:hMerge w:val="restart"/>
            <w:textDirection w:val="lrTb"/>
            <w:noWrap w:val="false"/>
          </w:tcPr>
          <w:p>
            <w:pPr>
              <w:ind w:left="0" w:firstLine="0"/>
              <w:jc w:val="both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  <w:outlineLvl w:val="3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Результат "Внесение 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изменений в реестр лицензий в случаях реорганизации юридического лица в форме преобразования, слияния (при условии наличия у каждого участвующего в слиянии юридического лица по состоянию на дату государственной регистрации правопреемника реорганизованных ю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ридических лиц лицензии), присоединения лицензиата к другому юридическому лицу, изменения наименования лицензиата, наименования филиала лицензиата, адреса места нахождения лицензиата, адреса места нахождения филиала лицензиата, прекращения деятельности по 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одному адресу или нескольким адресам ее осуществления, указанным в реестре лицензий, прекращения реализации образовательной(-ых) программы (программ), указанной(-ых) в реестре лицензий, изменения имени, фамилии и отчества индивидуального предпринимателя, м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еста жительства индивидуального предпринимателя, реквизитов документа, удостоверяющего личность индивидуального предпринимателя, а также изменения наименований образовательных программ, указанных в реестре лицензий, в целях их приведения в соответствие с п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еречнями профессий, специальностей и направлений подготовки, утвержденными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общего образования </w:t>
            </w:r>
            <w:hyperlink w:history="1">
              <w:r>
                <w:rPr>
                  <w:rFonts w:ascii="Times New Roman" w:hAnsi="Times New Roman" w:eastAsia="Times New Roman" w:cs="Times New Roman"/>
                  <w:b w:val="0"/>
                  <w:i w:val="0"/>
                  <w:strike w:val="0"/>
                  <w:color w:val="0000ff"/>
                  <w:sz w:val="24"/>
                  <w:szCs w:val="24"/>
                </w:rPr>
                <w:t xml:space="preserve">&lt;1&gt;</w:t>
              </w:r>
            </w:hyperlink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"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</w:tr>
      <w:tr>
        <w:trPr>
          <w:jc w:val="lef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12" w:type="dxa"/>
            <w:vAlign w:val="center"/>
            <w:textDirection w:val="lrTb"/>
            <w:noWrap w:val="false"/>
          </w:tcPr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9.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54" w:type="dxa"/>
            <w:vAlign w:val="center"/>
            <w:textDirection w:val="lrTb"/>
            <w:noWrap w:val="false"/>
          </w:tcPr>
          <w:p>
            <w:pPr>
              <w:ind w:left="0" w:firstLine="0"/>
              <w:jc w:val="both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Категория заявителя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66" w:type="dxa"/>
            <w:vAlign w:val="center"/>
            <w:textDirection w:val="lrTb"/>
            <w:noWrap w:val="false"/>
          </w:tcPr>
          <w:p>
            <w:pPr>
              <w:ind w:left="0" w:firstLine="0"/>
              <w:jc w:val="both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1. Юридическое лицо.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both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2. Индивидуальный предприниматель.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</w:tr>
      <w:tr>
        <w:trPr>
          <w:jc w:val="lef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12" w:type="dxa"/>
            <w:vAlign w:val="center"/>
            <w:textDirection w:val="lrTb"/>
            <w:noWrap w:val="false"/>
          </w:tcPr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10.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54" w:type="dxa"/>
            <w:vAlign w:val="center"/>
            <w:textDirection w:val="lrTb"/>
            <w:noWrap w:val="false"/>
          </w:tcPr>
          <w:p>
            <w:pPr>
              <w:ind w:left="0" w:firstLine="0"/>
              <w:jc w:val="both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Лицо, обратившееся за предоставлением услуги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66" w:type="dxa"/>
            <w:vAlign w:val="bottom"/>
            <w:textDirection w:val="lrTb"/>
            <w:noWrap w:val="false"/>
          </w:tcPr>
          <w:p>
            <w:pPr>
              <w:ind w:left="0" w:firstLine="0"/>
              <w:jc w:val="both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1. Лицо, имеющее право без доверенности действовать от имени юридического лица.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both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2. Лицо, действующее от имени юридического лица на основании доверенности.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both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3. Индивидуальный предприниматель непосредственно.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</w:tr>
      <w:tr>
        <w:trPr>
          <w:jc w:val="lef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12" w:type="dxa"/>
            <w:vAlign w:val="center"/>
            <w:textDirection w:val="lrTb"/>
            <w:noWrap w:val="false"/>
          </w:tcPr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11.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54" w:type="dxa"/>
            <w:vAlign w:val="center"/>
            <w:textDirection w:val="lrTb"/>
            <w:noWrap w:val="false"/>
          </w:tcPr>
          <w:p>
            <w:pPr>
              <w:ind w:left="0" w:firstLine="0"/>
              <w:jc w:val="both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Какое основание для внесения изменений в реестр лицензий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66" w:type="dxa"/>
            <w:textDirection w:val="lrTb"/>
            <w:noWrap w:val="false"/>
          </w:tcPr>
          <w:p>
            <w:pPr>
              <w:ind w:left="0" w:firstLine="0"/>
              <w:jc w:val="both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1. Реорганизация юридического лица в форме преобразования, слияния, присоединения к другому юридическому лицу.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both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2. Изменение наименования лицензиата или наименования его филиала.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both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3. Изменение адреса места нахождения лицензиата или адреса места нахождения его филиала.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both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4. Прекращение деятельности лицензиата по одному адресу или нескольким адресам ее осуществления, указанным в реестре лицензий.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both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5. Прекращение реализации образовательной(-ых) программы (программ), указанной(-ых) в реестре лицензий.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both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6. Изменение имени, фамилии и отчества индивидуального предпринимателя, места жительства индивидуального предпринимателя, реквизитов документа, удостоверяющего личность индивидуального предпринимателя.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both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7. Изменение наименований образовательных программ, указанных в реестре лицензий, в целях их приведения в соответствие с п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еречнями профессий, специальностей и направлений подготовки, утвержденными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общего образования </w:t>
            </w:r>
            <w:hyperlink w:history="1">
              <w:r>
                <w:rPr>
                  <w:rFonts w:ascii="Times New Roman" w:hAnsi="Times New Roman" w:eastAsia="Times New Roman" w:cs="Times New Roman"/>
                  <w:b w:val="0"/>
                  <w:i w:val="0"/>
                  <w:strike w:val="0"/>
                  <w:color w:val="0000ff"/>
                  <w:sz w:val="24"/>
                  <w:szCs w:val="24"/>
                </w:rPr>
                <w:t xml:space="preserve">&lt;2&gt;</w:t>
              </w:r>
            </w:hyperlink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</w:tr>
      <w:tr>
        <w:trPr>
          <w:jc w:val="left"/>
        </w:trPr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132" w:type="dxa"/>
            <w:vAlign w:val="bottom"/>
            <w:hMerge w:val="restart"/>
            <w:textDirection w:val="lrTb"/>
            <w:noWrap w:val="false"/>
          </w:tcPr>
          <w:p>
            <w:pPr>
              <w:ind w:left="0" w:firstLine="0"/>
              <w:jc w:val="both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  <w:outlineLvl w:val="3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Результат "Прекращение действия лицензии на осуществление образовательной деятельности"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</w:tr>
      <w:tr>
        <w:trPr>
          <w:jc w:val="lef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12" w:type="dxa"/>
            <w:vAlign w:val="center"/>
            <w:textDirection w:val="lrTb"/>
            <w:noWrap w:val="false"/>
          </w:tcPr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12.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54" w:type="dxa"/>
            <w:vAlign w:val="center"/>
            <w:textDirection w:val="lrTb"/>
            <w:noWrap w:val="false"/>
          </w:tcPr>
          <w:p>
            <w:pPr>
              <w:ind w:left="0" w:firstLine="0"/>
              <w:jc w:val="both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Категория заявителя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66" w:type="dxa"/>
            <w:vAlign w:val="center"/>
            <w:textDirection w:val="lrTb"/>
            <w:noWrap w:val="false"/>
          </w:tcPr>
          <w:p>
            <w:pPr>
              <w:ind w:left="0" w:firstLine="0"/>
              <w:jc w:val="both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1. Юридическое лицо.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both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2. Индивидуальный предприниматель.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</w:tr>
      <w:tr>
        <w:trPr>
          <w:jc w:val="lef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12" w:type="dxa"/>
            <w:vAlign w:val="center"/>
            <w:textDirection w:val="lrTb"/>
            <w:noWrap w:val="false"/>
          </w:tcPr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13.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54" w:type="dxa"/>
            <w:vAlign w:val="center"/>
            <w:textDirection w:val="lrTb"/>
            <w:noWrap w:val="false"/>
          </w:tcPr>
          <w:p>
            <w:pPr>
              <w:ind w:left="0" w:firstLine="0"/>
              <w:jc w:val="both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Лицо, обратившееся за предоставлением услуги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66" w:type="dxa"/>
            <w:vAlign w:val="bottom"/>
            <w:textDirection w:val="lrTb"/>
            <w:noWrap w:val="false"/>
          </w:tcPr>
          <w:p>
            <w:pPr>
              <w:ind w:left="0" w:firstLine="0"/>
              <w:jc w:val="both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1. Лицо, имеющее право без доверенности действовать от имени юридического лица.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both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2. Лицо, действующее от имени юридического лица на основании доверенности.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both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3. Индивидуальный предприниматель непосредственно.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</w:tr>
      <w:tr>
        <w:trPr>
          <w:jc w:val="left"/>
        </w:trPr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132" w:type="dxa"/>
            <w:hMerge w:val="restart"/>
            <w:textDirection w:val="lrTb"/>
            <w:noWrap w:val="false"/>
          </w:tcPr>
          <w:p>
            <w:pPr>
              <w:ind w:left="0" w:firstLine="0"/>
              <w:jc w:val="both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  <w:outlineLvl w:val="3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Результат "Предоставление выписки из реестра лицензий"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</w:tr>
      <w:tr>
        <w:trPr>
          <w:jc w:val="lef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12" w:type="dxa"/>
            <w:vAlign w:val="center"/>
            <w:textDirection w:val="lrTb"/>
            <w:noWrap w:val="false"/>
          </w:tcPr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14.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54" w:type="dxa"/>
            <w:vAlign w:val="center"/>
            <w:textDirection w:val="lrTb"/>
            <w:noWrap w:val="false"/>
          </w:tcPr>
          <w:p>
            <w:pPr>
              <w:ind w:left="0" w:firstLine="0"/>
              <w:jc w:val="both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Категория заявителя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66" w:type="dxa"/>
            <w:vAlign w:val="center"/>
            <w:textDirection w:val="lrTb"/>
            <w:noWrap w:val="false"/>
          </w:tcPr>
          <w:p>
            <w:pPr>
              <w:ind w:left="0" w:firstLine="0"/>
              <w:jc w:val="both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1. Юридическое лицо.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both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2. Индивидуальный предприниматель.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both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3. Физическое лицо.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</w:tr>
      <w:tr>
        <w:trPr>
          <w:jc w:val="lef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12" w:type="dxa"/>
            <w:vAlign w:val="center"/>
            <w:textDirection w:val="lrTb"/>
            <w:noWrap w:val="false"/>
          </w:tcPr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15.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54" w:type="dxa"/>
            <w:vAlign w:val="center"/>
            <w:textDirection w:val="lrTb"/>
            <w:noWrap w:val="false"/>
          </w:tcPr>
          <w:p>
            <w:pPr>
              <w:ind w:left="0" w:firstLine="0"/>
              <w:jc w:val="both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Лицо, обратившееся за предоставлением услуги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66" w:type="dxa"/>
            <w:vAlign w:val="bottom"/>
            <w:textDirection w:val="lrTb"/>
            <w:noWrap w:val="false"/>
          </w:tcPr>
          <w:p>
            <w:pPr>
              <w:ind w:left="0" w:firstLine="0"/>
              <w:jc w:val="both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1. Лицо, имеющее право без доверенности действовать от имени юридического лица.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both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2. Лицо, действующее от имени юридического лица на основании доверенности.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both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3. Индивидуальный предприниматель непосредственно.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both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4. Физическое лицо непосредственно.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</w:tr>
      <w:tr>
        <w:trPr>
          <w:jc w:val="left"/>
        </w:trPr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132" w:type="dxa"/>
            <w:vAlign w:val="bottom"/>
            <w:hMerge w:val="restart"/>
            <w:textDirection w:val="lrTb"/>
            <w:noWrap w:val="false"/>
          </w:tcPr>
          <w:p>
            <w:pPr>
              <w:ind w:left="0" w:firstLine="0"/>
              <w:jc w:val="both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  <w:outlineLvl w:val="3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Результат "Исправление допущенных опечаток и (или) ошибок в реестре лицензий и (или) в сформированных в результате предоставления государственной услуги документах"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</w:tr>
      <w:tr>
        <w:trPr>
          <w:jc w:val="lef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12" w:type="dxa"/>
            <w:vAlign w:val="center"/>
            <w:textDirection w:val="lrTb"/>
            <w:noWrap w:val="false"/>
          </w:tcPr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16.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54" w:type="dxa"/>
            <w:vAlign w:val="center"/>
            <w:textDirection w:val="lrTb"/>
            <w:noWrap w:val="false"/>
          </w:tcPr>
          <w:p>
            <w:pPr>
              <w:ind w:left="0" w:firstLine="0"/>
              <w:jc w:val="both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Категория заявителя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66" w:type="dxa"/>
            <w:vAlign w:val="bottom"/>
            <w:textDirection w:val="lrTb"/>
            <w:noWrap w:val="false"/>
          </w:tcPr>
          <w:p>
            <w:pPr>
              <w:ind w:left="0" w:firstLine="0"/>
              <w:jc w:val="both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1. Юридическое лицо.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both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2. Индивидуальный предприниматель.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</w:tr>
      <w:tr>
        <w:trPr>
          <w:jc w:val="lef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12" w:type="dxa"/>
            <w:vAlign w:val="center"/>
            <w:textDirection w:val="lrTb"/>
            <w:noWrap w:val="false"/>
          </w:tcPr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17.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54" w:type="dxa"/>
            <w:vAlign w:val="center"/>
            <w:textDirection w:val="lrTb"/>
            <w:noWrap w:val="false"/>
          </w:tcPr>
          <w:p>
            <w:pPr>
              <w:ind w:left="0" w:firstLine="0"/>
              <w:jc w:val="both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Лицо, обратившееся за предоставлением услуги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66" w:type="dxa"/>
            <w:vAlign w:val="bottom"/>
            <w:textDirection w:val="lrTb"/>
            <w:noWrap w:val="false"/>
          </w:tcPr>
          <w:p>
            <w:pPr>
              <w:ind w:left="0" w:firstLine="0"/>
              <w:jc w:val="both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1. Лицо, имеющее право без доверенности действовать от имени юридического лица.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both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2. Лицо, действующее от имени юридического лица на основании доверенности.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ind w:left="0" w:firstLine="0"/>
              <w:jc w:val="both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3. Индивидуальный предприниматель непосредственно.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</w:tr>
    </w:tbl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--------------------------------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bookmarkStart w:id="162" w:name="Par2099"/>
      <w:r>
        <w:rPr>
          <w:rFonts w:ascii="Times New Roman" w:hAnsi="Times New Roman" w:eastAsia="Times New Roman" w:cs="Times New Roman"/>
          <w:sz w:val="24"/>
          <w:szCs w:val="24"/>
        </w:rPr>
      </w:r>
      <w:bookmarkEnd w:id="162"/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&lt;1&gt; </w:t>
      </w:r>
      <w:hyperlink r:id="rId240" w:tooltip="https://login.consultant.ru/link/?req=doc&amp;base=LAW&amp;n=437409&amp;dst=460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Часть 8 статьи 11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7598; 2021, N 1, ст. 56) (далее - Федеральный закон "Об образовании в Российской Федерации").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bookmarkStart w:id="163" w:name="Par2100"/>
      <w:r>
        <w:rPr>
          <w:rFonts w:ascii="Times New Roman" w:hAnsi="Times New Roman" w:eastAsia="Times New Roman" w:cs="Times New Roman"/>
          <w:sz w:val="24"/>
          <w:szCs w:val="24"/>
        </w:rPr>
      </w:r>
      <w:bookmarkEnd w:id="163"/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&lt;2&gt; </w:t>
      </w:r>
      <w:hyperlink r:id="rId241" w:tooltip="https://login.consultant.ru/link/?req=doc&amp;base=LAW&amp;n=437409&amp;dst=460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Часть 8 статьи 11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Федерального закона "Об образовании в Российской Федерации".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/>
          <w:i w:val="0"/>
          <w:strike w:val="0"/>
          <w:sz w:val="24"/>
          <w:szCs w:val="24"/>
        </w:rPr>
        <w:outlineLvl w:val="2"/>
      </w:pPr>
      <w:r>
        <w:rPr>
          <w:rFonts w:ascii="Times New Roman" w:hAnsi="Times New Roman" w:eastAsia="Times New Roman" w:cs="Times New Roman"/>
          <w:sz w:val="24"/>
          <w:szCs w:val="24"/>
        </w:rPr>
      </w:r>
      <w:bookmarkStart w:id="164" w:name="Par2102"/>
      <w:r>
        <w:rPr>
          <w:rFonts w:ascii="Times New Roman" w:hAnsi="Times New Roman" w:eastAsia="Times New Roman" w:cs="Times New Roman"/>
          <w:sz w:val="24"/>
          <w:szCs w:val="24"/>
        </w:rPr>
      </w:r>
      <w:bookmarkEnd w:id="164"/>
      <w:r>
        <w:rPr>
          <w:rFonts w:ascii="Times New Roman" w:hAnsi="Times New Roman" w:eastAsia="Times New Roman" w:cs="Times New Roman"/>
          <w:b/>
          <w:i w:val="0"/>
          <w:strike w:val="0"/>
          <w:sz w:val="24"/>
          <w:szCs w:val="24"/>
        </w:rPr>
        <w:t xml:space="preserve">Таблица 2. Комбинации значений признаков, каждая из которых соответствует одному варианту предоставления услуги</w:t>
      </w:r>
      <w:r>
        <w:rPr>
          <w:rFonts w:ascii="Times New Roman" w:hAnsi="Times New Roman" w:cs="Times New Roman"/>
          <w:b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tbl>
      <w:tblPr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912"/>
        <w:gridCol w:w="8220"/>
      </w:tblGrid>
      <w:tr>
        <w:trPr>
          <w:jc w:val="lef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12" w:type="dxa"/>
            <w:textDirection w:val="lrTb"/>
            <w:noWrap w:val="false"/>
          </w:tcPr>
          <w:p>
            <w:pPr>
              <w:ind w:lef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N варианта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20" w:type="dxa"/>
            <w:textDirection w:val="lrTb"/>
            <w:noWrap w:val="false"/>
          </w:tcPr>
          <w:p>
            <w:pPr>
              <w:ind w:lef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Комбинация значений признаков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</w:tr>
      <w:tr>
        <w:trPr>
          <w:jc w:val="left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132" w:type="dxa"/>
            <w:vAlign w:val="center"/>
            <w:hMerge w:val="restart"/>
            <w:textDirection w:val="lrTb"/>
            <w:noWrap w:val="false"/>
          </w:tcPr>
          <w:p>
            <w:pPr>
              <w:ind w:left="0" w:firstLine="0"/>
              <w:jc w:val="both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  <w:outlineLvl w:val="3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Результат государственной услуги, за которым обращается заявитель "Предоставление лицензии на осуществление образовательной деятельности"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</w:tr>
      <w:tr>
        <w:trPr>
          <w:jc w:val="lef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12" w:type="dxa"/>
            <w:vAlign w:val="center"/>
            <w:textDirection w:val="lrTb"/>
            <w:noWrap w:val="false"/>
          </w:tcPr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1.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20" w:type="dxa"/>
            <w:vAlign w:val="center"/>
            <w:textDirection w:val="lrTb"/>
            <w:noWrap w:val="false"/>
          </w:tcPr>
          <w:p>
            <w:pPr>
              <w:ind w:left="0" w:firstLine="0"/>
              <w:jc w:val="both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Юридическое лицо (лицо, имеющее право без доверенности действовать от имени юридического лица, лицо, действующее от имени заявителя на основании доверенности).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</w:tr>
      <w:tr>
        <w:trPr>
          <w:jc w:val="lef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12" w:type="dxa"/>
            <w:vAlign w:val="center"/>
            <w:textDirection w:val="lrTb"/>
            <w:noWrap w:val="false"/>
          </w:tcPr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2.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20" w:type="dxa"/>
            <w:vAlign w:val="center"/>
            <w:textDirection w:val="lrTb"/>
            <w:noWrap w:val="false"/>
          </w:tcPr>
          <w:p>
            <w:pPr>
              <w:ind w:left="0" w:firstLine="0"/>
              <w:jc w:val="both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Индивидуальный предприниматель.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</w:tr>
      <w:tr>
        <w:trPr>
          <w:jc w:val="left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132" w:type="dxa"/>
            <w:vAlign w:val="center"/>
            <w:hMerge w:val="restart"/>
            <w:textDirection w:val="lrTb"/>
            <w:noWrap w:val="false"/>
          </w:tcPr>
          <w:p>
            <w:pPr>
              <w:ind w:left="0" w:firstLine="0"/>
              <w:jc w:val="both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  <w:outlineLvl w:val="3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Результат государственной услуги, за которым обращается заявитель "Предоставление временной лицензии на осуществление образовательной деятельности"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</w:tr>
      <w:tr>
        <w:trPr>
          <w:jc w:val="lef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12" w:type="dxa"/>
            <w:vAlign w:val="center"/>
            <w:textDirection w:val="lrTb"/>
            <w:noWrap w:val="false"/>
          </w:tcPr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3.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20" w:type="dxa"/>
            <w:vAlign w:val="center"/>
            <w:textDirection w:val="lrTb"/>
            <w:noWrap w:val="false"/>
          </w:tcPr>
          <w:p>
            <w:pPr>
              <w:ind w:left="0" w:firstLine="0"/>
              <w:jc w:val="both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Юридическое лицо (лицо, имеющее право без дов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еренности действовать от имени юридического лица, лицо, действующее от имени заявителя на основании доверенности), являющееся организацией, осуществляющей образовательную деятельность и возникшей в результате реорганизации в форме разделения или выделения.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</w:tr>
      <w:tr>
        <w:trPr>
          <w:jc w:val="lef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12" w:type="dxa"/>
            <w:vAlign w:val="center"/>
            <w:textDirection w:val="lrTb"/>
            <w:noWrap w:val="false"/>
          </w:tcPr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4.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20" w:type="dxa"/>
            <w:vAlign w:val="center"/>
            <w:textDirection w:val="lrTb"/>
            <w:noWrap w:val="false"/>
          </w:tcPr>
          <w:p>
            <w:pPr>
              <w:ind w:left="0" w:firstLine="0"/>
              <w:jc w:val="both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Юридическое лицо (лицо, имеющее право без доверенности действовать от имени юридического лица, лицо, действующее от имени заявителя на основании доверенности), реализующее на 1 января 2023 г. программы спортивной подготовки.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</w:tr>
      <w:tr>
        <w:trPr>
          <w:jc w:val="left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132" w:type="dxa"/>
            <w:vAlign w:val="center"/>
            <w:hMerge w:val="restart"/>
            <w:textDirection w:val="lrTb"/>
            <w:noWrap w:val="false"/>
          </w:tcPr>
          <w:p>
            <w:pPr>
              <w:ind w:left="0" w:firstLine="0"/>
              <w:jc w:val="both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  <w:outlineLvl w:val="3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Результат государственной услуги, за которым обращается заявитель "Внесение изменений в реестр лицензий при намер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ении лицензиата осуществлять образовательную деятельность по адресу места ее осуществления, не указанному в реестре лицензий или в филиале, не указанном в реестре лицензий, или реализовывать новые образовательные программы, не указанные в реестре лицензий"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</w:tr>
      <w:tr>
        <w:trPr>
          <w:jc w:val="lef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12" w:type="dxa"/>
            <w:vAlign w:val="center"/>
            <w:textDirection w:val="lrTb"/>
            <w:noWrap w:val="false"/>
          </w:tcPr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5.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20" w:type="dxa"/>
            <w:vAlign w:val="center"/>
            <w:textDirection w:val="lrTb"/>
            <w:noWrap w:val="false"/>
          </w:tcPr>
          <w:p>
            <w:pPr>
              <w:ind w:left="0" w:firstLine="0"/>
              <w:jc w:val="both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Юридическое лицо (лицо, имеющее право без доверенности действовать от имени юридического лица, лицо, действующее от имени заявителя на основании доверенности)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 при намерении осуществлять образовательную деятельность по адресу места ее осуществления, не указанному в реестре лицензий, или в филиале, не указанном в реестре лицензий, или реализовывать новые образовательные программы, не указанные в реестре лицензий.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</w:tr>
      <w:tr>
        <w:trPr>
          <w:jc w:val="lef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12" w:type="dxa"/>
            <w:vAlign w:val="center"/>
            <w:textDirection w:val="lrTb"/>
            <w:noWrap w:val="false"/>
          </w:tcPr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6.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20" w:type="dxa"/>
            <w:vAlign w:val="center"/>
            <w:textDirection w:val="lrTb"/>
            <w:noWrap w:val="false"/>
          </w:tcPr>
          <w:p>
            <w:pPr>
              <w:ind w:left="0" w:firstLine="0"/>
              <w:jc w:val="both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Индивидуальный предприниматель при намерении осуществлять образовательную деятельность по адресу места ее осуществления, не указанному в реестре лицензий, или реализовывать новые образовательные программы, не указанные в реестре лицензий.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</w:tr>
      <w:tr>
        <w:trPr>
          <w:jc w:val="left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132" w:type="dxa"/>
            <w:vAlign w:val="center"/>
            <w:hMerge w:val="restart"/>
            <w:textDirection w:val="lrTb"/>
            <w:noWrap w:val="false"/>
          </w:tcPr>
          <w:p>
            <w:pPr>
              <w:ind w:left="0" w:firstLine="0"/>
              <w:jc w:val="both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  <w:outlineLvl w:val="3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Результат государственной услуги, за которым обращается заявитель "Внесение 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изменений в реестр лицензий в случаях реорганизации юридического лица в форме преобразования, слияния (при условии наличия у каждого участвующего в слиянии юридического лица по состоянию на дату государственной регистрации правопреемника реорганизованных ю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ридических лиц лицензии), присоединения лицензиата к другому юридическому лицу, изменения наименования лицензиата, наименования филиала лицензиата, адреса места нахождения лицензиата, адреса места нахождения филиала лицензиата, прекращения деятельности по 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одному адресу или нескольким адресам ее осуществления, указанным в реестре лицензий, прекращения реализации образовательной(-ых) программы (программ), указанной(-ых) в реестре лицензий, изменения имени, фамилии и отчества индивидуального предпринимателя, м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еста жительства индивидуального предпринимателя, реквизитов документа, удостоверяющего личность индивидуального предпринимателя, а также изменения наименований образовательных программ, указанных в реестре лицензий, в целях их приведения в соответствие с п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еречнями профессий, специальностей и направлений подготовки, утвержденными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общего образования </w:t>
            </w:r>
            <w:hyperlink w:history="1">
              <w:r>
                <w:rPr>
                  <w:rFonts w:ascii="Times New Roman" w:hAnsi="Times New Roman" w:eastAsia="Times New Roman" w:cs="Times New Roman"/>
                  <w:b w:val="0"/>
                  <w:i w:val="0"/>
                  <w:strike w:val="0"/>
                  <w:color w:val="0000ff"/>
                  <w:sz w:val="24"/>
                  <w:szCs w:val="24"/>
                </w:rPr>
                <w:t xml:space="preserve">&lt;3&gt;</w:t>
              </w:r>
            </w:hyperlink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"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</w:tr>
      <w:tr>
        <w:trPr>
          <w:jc w:val="lef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12" w:type="dxa"/>
            <w:vAlign w:val="center"/>
            <w:textDirection w:val="lrTb"/>
            <w:noWrap w:val="false"/>
          </w:tcPr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7.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20" w:type="dxa"/>
            <w:vAlign w:val="center"/>
            <w:textDirection w:val="lrTb"/>
            <w:noWrap w:val="false"/>
          </w:tcPr>
          <w:p>
            <w:pPr>
              <w:ind w:left="0" w:firstLine="0"/>
              <w:jc w:val="both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Юридическ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ое лицо (лицо, имеющее право без доверенности действовать от имени юридического лица, лицо, действующее от имени заявителя на основании доверенности) в случаях реорганизации юридического лица в форме преобразования, слияния, присоединения лицензиата к друг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ому юридическому лицу, изменения наименования лицензиата, наименования филиала лицензиата, адреса места нахождения лицензиата, адреса места нахождения филиала лицензиата, прекращения деятельности по одному адресу или нескольким адресам ее осуществления, ук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азанным в реестре лицензий, прекращения реализации образовательной(-ых) программы (программ), указанной(-ых) в реестре лицензий, а также изменения наименований образовательных программ, указанных в реестре лицензий, в целях их приведения в соответствие с п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еречнями профессий, специальностей и направлений подготовки, утвержденными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общего образования </w:t>
            </w:r>
            <w:hyperlink w:history="1">
              <w:r>
                <w:rPr>
                  <w:rFonts w:ascii="Times New Roman" w:hAnsi="Times New Roman" w:eastAsia="Times New Roman" w:cs="Times New Roman"/>
                  <w:b w:val="0"/>
                  <w:i w:val="0"/>
                  <w:strike w:val="0"/>
                  <w:color w:val="0000ff"/>
                  <w:sz w:val="24"/>
                  <w:szCs w:val="24"/>
                </w:rPr>
                <w:t xml:space="preserve">&lt;4&gt;</w:t>
              </w:r>
            </w:hyperlink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</w:tr>
      <w:tr>
        <w:trPr>
          <w:jc w:val="lef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12" w:type="dxa"/>
            <w:vAlign w:val="center"/>
            <w:textDirection w:val="lrTb"/>
            <w:noWrap w:val="false"/>
          </w:tcPr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8.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20" w:type="dxa"/>
            <w:vAlign w:val="center"/>
            <w:textDirection w:val="lrTb"/>
            <w:noWrap w:val="false"/>
          </w:tcPr>
          <w:p>
            <w:pPr>
              <w:ind w:left="0" w:firstLine="0"/>
              <w:jc w:val="both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Индивидуальный предприниматель в случаях прекращения деятельности по одному адресу или нескольким адресам ее осуществления, указанным в реестре лицензий, прекращения реализации образовательной(-ых)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 программы (программ), указанной(-ых) в реестре лицензий, изменения имени, фамилии и отчества индивидуального предпринимателя, места жительства индивидуального предпринимателя, реквизитов документа, удостоверяющего личность индивидуального предпринимателя.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</w:tr>
      <w:tr>
        <w:trPr>
          <w:jc w:val="left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132" w:type="dxa"/>
            <w:vAlign w:val="center"/>
            <w:hMerge w:val="restart"/>
            <w:textDirection w:val="lrTb"/>
            <w:noWrap w:val="false"/>
          </w:tcPr>
          <w:p>
            <w:pPr>
              <w:ind w:left="0" w:firstLine="0"/>
              <w:jc w:val="both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  <w:outlineLvl w:val="3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Результат государственной услуги, за которым обращается заявитель "Прекращение действия лицензии на осуществление образовательной деятельности"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</w:tr>
      <w:tr>
        <w:trPr>
          <w:jc w:val="lef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12" w:type="dxa"/>
            <w:vAlign w:val="center"/>
            <w:textDirection w:val="lrTb"/>
            <w:noWrap w:val="false"/>
          </w:tcPr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9.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20" w:type="dxa"/>
            <w:vAlign w:val="center"/>
            <w:textDirection w:val="lrTb"/>
            <w:noWrap w:val="false"/>
          </w:tcPr>
          <w:p>
            <w:pPr>
              <w:ind w:left="0" w:firstLine="0"/>
              <w:jc w:val="both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Юридическое лицо (лицо, имеющее право без доверенности действовать от имени юридического лица, лицо, действующее от имени заявителя на основании доверенности).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</w:tr>
      <w:tr>
        <w:trPr>
          <w:jc w:val="lef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12" w:type="dxa"/>
            <w:vAlign w:val="center"/>
            <w:textDirection w:val="lrTb"/>
            <w:noWrap w:val="false"/>
          </w:tcPr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10.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20" w:type="dxa"/>
            <w:vAlign w:val="center"/>
            <w:textDirection w:val="lrTb"/>
            <w:noWrap w:val="false"/>
          </w:tcPr>
          <w:p>
            <w:pPr>
              <w:ind w:left="0" w:firstLine="0"/>
              <w:jc w:val="both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Индивидуальный предприниматель.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</w:tr>
      <w:tr>
        <w:trPr>
          <w:jc w:val="left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132" w:type="dxa"/>
            <w:vAlign w:val="center"/>
            <w:hMerge w:val="restart"/>
            <w:textDirection w:val="lrTb"/>
            <w:noWrap w:val="false"/>
          </w:tcPr>
          <w:p>
            <w:pPr>
              <w:ind w:left="0" w:firstLine="0"/>
              <w:jc w:val="both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  <w:outlineLvl w:val="3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Результат государственной услуги, за которым обращается заявитель "Предоставление выписки из реестра лицензий"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</w:tr>
      <w:tr>
        <w:trPr>
          <w:jc w:val="lef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12" w:type="dxa"/>
            <w:vAlign w:val="center"/>
            <w:textDirection w:val="lrTb"/>
            <w:noWrap w:val="false"/>
          </w:tcPr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11.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20" w:type="dxa"/>
            <w:vAlign w:val="center"/>
            <w:textDirection w:val="lrTb"/>
            <w:noWrap w:val="false"/>
          </w:tcPr>
          <w:p>
            <w:pPr>
              <w:ind w:left="0" w:firstLine="0"/>
              <w:jc w:val="both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Юридическое лицо (лицо, имеющее право без доверенности действовать от имени юридического лица, лицо, действующее от имени заявителя на основании доверенности).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</w:tr>
      <w:tr>
        <w:trPr>
          <w:jc w:val="lef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12" w:type="dxa"/>
            <w:vAlign w:val="center"/>
            <w:textDirection w:val="lrTb"/>
            <w:noWrap w:val="false"/>
          </w:tcPr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12.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20" w:type="dxa"/>
            <w:vAlign w:val="center"/>
            <w:textDirection w:val="lrTb"/>
            <w:noWrap w:val="false"/>
          </w:tcPr>
          <w:p>
            <w:pPr>
              <w:ind w:left="0" w:firstLine="0"/>
              <w:jc w:val="both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Индивидуальный предприниматель.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</w:tr>
      <w:tr>
        <w:trPr>
          <w:jc w:val="lef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12" w:type="dxa"/>
            <w:vAlign w:val="center"/>
            <w:textDirection w:val="lrTb"/>
            <w:noWrap w:val="false"/>
          </w:tcPr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13.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20" w:type="dxa"/>
            <w:vAlign w:val="center"/>
            <w:textDirection w:val="lrTb"/>
            <w:noWrap w:val="false"/>
          </w:tcPr>
          <w:p>
            <w:pPr>
              <w:ind w:left="0" w:firstLine="0"/>
              <w:jc w:val="both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Физическое лицо.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</w:tr>
      <w:tr>
        <w:trPr>
          <w:jc w:val="left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132" w:type="dxa"/>
            <w:vAlign w:val="center"/>
            <w:hMerge w:val="restart"/>
            <w:textDirection w:val="lrTb"/>
            <w:noWrap w:val="false"/>
          </w:tcPr>
          <w:p>
            <w:pPr>
              <w:ind w:left="0" w:firstLine="0"/>
              <w:jc w:val="both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  <w:outlineLvl w:val="3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Результат государственной услуги, за которым обращается заявитель "Исправление допущенных опечаток и (или) ошибок в реестре лицензий и (или) в сформированных в результате предоставления государственной услуги документах"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</w:tr>
      <w:tr>
        <w:trPr>
          <w:jc w:val="lef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12" w:type="dxa"/>
            <w:vAlign w:val="center"/>
            <w:textDirection w:val="lrTb"/>
            <w:noWrap w:val="false"/>
          </w:tcPr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14.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20" w:type="dxa"/>
            <w:vAlign w:val="center"/>
            <w:textDirection w:val="lrTb"/>
            <w:noWrap w:val="false"/>
          </w:tcPr>
          <w:p>
            <w:pPr>
              <w:ind w:left="0" w:firstLine="0"/>
              <w:jc w:val="both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Юридическое лицо (лицо, имеющее право без доверенности действовать от имени юридического лица, лицо, действующее от имени заявителя на основании доверенности).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</w:tr>
      <w:tr>
        <w:trPr>
          <w:jc w:val="lef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12" w:type="dxa"/>
            <w:vAlign w:val="center"/>
            <w:textDirection w:val="lrTb"/>
            <w:noWrap w:val="false"/>
          </w:tcPr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15.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20" w:type="dxa"/>
            <w:vAlign w:val="center"/>
            <w:textDirection w:val="lrTb"/>
            <w:noWrap w:val="false"/>
          </w:tcPr>
          <w:p>
            <w:pPr>
              <w:ind w:left="0" w:firstLine="0"/>
              <w:jc w:val="both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</w:rPr>
              <w:t xml:space="preserve">Индивидуальный предприниматель.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</w:tr>
    </w:tbl>
    <w:p>
      <w:pPr>
        <w:ind w:left="0" w:firstLine="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--------------------------------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bookmarkStart w:id="165" w:name="Par2145"/>
      <w:r>
        <w:rPr>
          <w:rFonts w:ascii="Times New Roman" w:hAnsi="Times New Roman" w:eastAsia="Times New Roman" w:cs="Times New Roman"/>
          <w:sz w:val="24"/>
          <w:szCs w:val="24"/>
        </w:rPr>
      </w:r>
      <w:bookmarkEnd w:id="165"/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&lt;3&gt; </w:t>
      </w:r>
      <w:hyperlink r:id="rId242" w:tooltip="https://login.consultant.ru/link/?req=doc&amp;base=LAW&amp;n=437409&amp;dst=460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Часть 8 статьи 11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Федерального закона "Об образовании в Российской Федерации".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bookmarkStart w:id="166" w:name="Par2146"/>
      <w:r>
        <w:rPr>
          <w:rFonts w:ascii="Times New Roman" w:hAnsi="Times New Roman" w:eastAsia="Times New Roman" w:cs="Times New Roman"/>
          <w:sz w:val="24"/>
          <w:szCs w:val="24"/>
        </w:rPr>
      </w:r>
      <w:bookmarkEnd w:id="166"/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&lt;4&gt; </w:t>
      </w:r>
      <w:hyperlink r:id="rId243" w:tooltip="https://login.consultant.ru/link/?req=doc&amp;base=LAW&amp;n=437409&amp;dst=460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4"/>
            <w:szCs w:val="24"/>
          </w:rPr>
          <w:t xml:space="preserve">Часть 8 статьи 11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  <w:t xml:space="preserve"> Федерального закона "Об образовании в Российской Федерации".</w:t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100" w:after="100" w:line="240" w:lineRule="auto"/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  <w:pBdr>
          <w:top w:val="single" w:color="000000" w:sz="4" w:space="0"/>
        </w:pBd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4"/>
          <w:szCs w:val="24"/>
        </w:rPr>
      </w:r>
      <w:r>
        <w:rPr>
          <w:rFonts w:ascii="Times New Roman" w:hAnsi="Times New Roman" w:cs="Times New Roman"/>
          <w:b w:val="0"/>
          <w:i w:val="0"/>
          <w:strike w:val="0"/>
          <w:sz w:val="24"/>
          <w:szCs w:val="24"/>
        </w:rPr>
      </w:r>
    </w:p>
    <w:sectPr>
      <w:footnotePr/>
      <w:endnotePr/>
      <w:type w:val="nextPage"/>
      <w:pgSz w:w="11906" w:h="16838" w:orient="portrait"/>
      <w:pgMar w:top="1440" w:right="566" w:bottom="1440" w:left="1133" w:header="0" w:footer="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jc w:val="left"/>
      </w:pPr>
      <w:r>
        <w:separator/>
      </w:r>
      <w:r/>
    </w:p>
  </w:endnote>
  <w:endnote w:type="continuationSeparator" w:id="0">
    <w:p>
      <w:pPr>
        <w:jc w:val="left"/>
      </w:pPr>
      <w:r>
        <w: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Tahoma">
    <w:panose1 w:val="020B0604030504040204"/>
  </w:font>
  <w:font w:name="Courier New">
    <w:panose1 w:val="020703090202050204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jc w:val="left"/>
      </w:pPr>
      <w:r>
        <w:separator/>
      </w:r>
      <w:r/>
    </w:p>
  </w:footnote>
  <w:footnote w:type="continuationSeparator" w:id="0">
    <w:p>
      <w:pPr>
        <w:jc w:val="left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0">
    <w:name w:val="Normal"/>
    <w:qFormat/>
  </w:style>
  <w:style w:type="paragraph" w:styleId="13">
    <w:name w:val="Heading 1"/>
    <w:basedOn w:val="10"/>
    <w:next w:val="10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11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10"/>
    <w:next w:val="10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11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10"/>
    <w:next w:val="10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11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10"/>
    <w:next w:val="10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11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10"/>
    <w:next w:val="10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11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10"/>
    <w:next w:val="10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11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10"/>
    <w:next w:val="10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11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10"/>
    <w:next w:val="10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11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10"/>
    <w:next w:val="10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11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10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10"/>
    <w:next w:val="10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11"/>
    <w:link w:val="34"/>
    <w:uiPriority w:val="10"/>
    <w:rPr>
      <w:sz w:val="48"/>
      <w:szCs w:val="48"/>
    </w:rPr>
  </w:style>
  <w:style w:type="paragraph" w:styleId="36">
    <w:name w:val="Subtitle"/>
    <w:basedOn w:val="10"/>
    <w:next w:val="10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11"/>
    <w:link w:val="36"/>
    <w:uiPriority w:val="11"/>
    <w:rPr>
      <w:sz w:val="24"/>
      <w:szCs w:val="24"/>
    </w:rPr>
  </w:style>
  <w:style w:type="paragraph" w:styleId="38">
    <w:name w:val="Quote"/>
    <w:basedOn w:val="10"/>
    <w:next w:val="10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10"/>
    <w:next w:val="10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10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11"/>
    <w:link w:val="42"/>
    <w:uiPriority w:val="99"/>
  </w:style>
  <w:style w:type="paragraph" w:styleId="44">
    <w:name w:val="Footer"/>
    <w:basedOn w:val="10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11"/>
    <w:link w:val="44"/>
    <w:uiPriority w:val="99"/>
  </w:style>
  <w:style w:type="paragraph" w:styleId="46">
    <w:name w:val="Caption"/>
    <w:basedOn w:val="10"/>
    <w:next w:val="1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44"/>
    <w:uiPriority w:val="99"/>
  </w:style>
  <w:style w:type="table" w:styleId="48">
    <w:name w:val="Table Grid"/>
    <w:basedOn w:val="3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10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11"/>
    <w:uiPriority w:val="99"/>
    <w:unhideWhenUsed/>
    <w:rPr>
      <w:vertAlign w:val="superscript"/>
    </w:rPr>
  </w:style>
  <w:style w:type="paragraph" w:styleId="178">
    <w:name w:val="endnote text"/>
    <w:basedOn w:val="10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11"/>
    <w:uiPriority w:val="99"/>
    <w:semiHidden/>
    <w:unhideWhenUsed/>
    <w:rPr>
      <w:vertAlign w:val="superscript"/>
    </w:rPr>
  </w:style>
  <w:style w:type="paragraph" w:styleId="181">
    <w:name w:val="toc 1"/>
    <w:basedOn w:val="10"/>
    <w:next w:val="10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10"/>
    <w:next w:val="10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10"/>
    <w:next w:val="10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10"/>
    <w:next w:val="10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10"/>
    <w:next w:val="10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10"/>
    <w:next w:val="10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10"/>
    <w:next w:val="10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10"/>
    <w:next w:val="10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10"/>
    <w:next w:val="10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10"/>
    <w:next w:val="10"/>
    <w:uiPriority w:val="99"/>
    <w:unhideWhenUsed/>
    <w:pPr>
      <w:spacing w:after="0" w:afterAutospacing="0"/>
    </w:pPr>
  </w:style>
  <w:style w:type="paragraph" w:styleId="653" w:default="1">
    <w:name w:val="       ConsPlusNormal"/>
    <w:pPr>
      <w:jc w:val="left"/>
      <w:spacing w:before="0" w:after="0" w:line="240" w:lineRule="auto"/>
    </w:pPr>
    <w:rPr>
      <w:rFonts w:ascii="Arial" w:hAnsi="Arial" w:eastAsia="Arial" w:cs="Arial"/>
      <w:b w:val="0"/>
      <w:i w:val="0"/>
      <w:strike w:val="0"/>
      <w:sz w:val="16"/>
    </w:rPr>
  </w:style>
  <w:style w:type="paragraph" w:styleId="654">
    <w:name w:val="       ConsPlusNonformat"/>
    <w:pPr>
      <w:jc w:val="left"/>
      <w:spacing w:before="0" w:after="0" w:line="240" w:lineRule="auto"/>
    </w:pPr>
    <w:rPr>
      <w:rFonts w:ascii="Courier New" w:hAnsi="Courier New" w:eastAsia="Courier New" w:cs="Courier New"/>
      <w:b w:val="0"/>
      <w:i w:val="0"/>
      <w:strike w:val="0"/>
      <w:sz w:val="20"/>
    </w:rPr>
  </w:style>
  <w:style w:type="paragraph" w:styleId="655">
    <w:name w:val="       ConsPlusTitle"/>
    <w:pPr>
      <w:jc w:val="left"/>
      <w:spacing w:before="0" w:after="0" w:line="240" w:lineRule="auto"/>
    </w:pPr>
    <w:rPr>
      <w:rFonts w:ascii="Arial" w:hAnsi="Arial" w:eastAsia="Arial" w:cs="Arial"/>
      <w:b/>
      <w:i w:val="0"/>
      <w:strike w:val="0"/>
      <w:sz w:val="16"/>
    </w:rPr>
  </w:style>
  <w:style w:type="paragraph" w:styleId="656">
    <w:name w:val="       ConsPlusCell"/>
    <w:pPr>
      <w:jc w:val="left"/>
      <w:spacing w:before="0" w:after="0" w:line="240" w:lineRule="auto"/>
    </w:pPr>
    <w:rPr>
      <w:rFonts w:ascii="Courier New" w:hAnsi="Courier New" w:eastAsia="Courier New" w:cs="Courier New"/>
      <w:b w:val="0"/>
      <w:i w:val="0"/>
      <w:strike w:val="0"/>
      <w:sz w:val="20"/>
    </w:rPr>
  </w:style>
  <w:style w:type="paragraph" w:styleId="657">
    <w:name w:val="       ConsPlusDocList"/>
    <w:pPr>
      <w:jc w:val="left"/>
      <w:spacing w:before="0" w:after="0" w:line="240" w:lineRule="auto"/>
    </w:pPr>
    <w:rPr>
      <w:rFonts w:ascii="Courier New" w:hAnsi="Courier New" w:eastAsia="Courier New" w:cs="Courier New"/>
      <w:b w:val="0"/>
      <w:i w:val="0"/>
      <w:strike w:val="0"/>
      <w:sz w:val="16"/>
    </w:rPr>
  </w:style>
  <w:style w:type="paragraph" w:styleId="658">
    <w:name w:val="       ConsPlusTitlePage"/>
    <w:pPr>
      <w:jc w:val="left"/>
      <w:spacing w:before="0" w:after="0" w:line="240" w:lineRule="auto"/>
    </w:pPr>
    <w:rPr>
      <w:rFonts w:ascii="Tahoma" w:hAnsi="Tahoma" w:eastAsia="Tahoma" w:cs="Tahoma"/>
      <w:b w:val="0"/>
      <w:i w:val="0"/>
      <w:strike w:val="0"/>
      <w:sz w:val="16"/>
    </w:rPr>
  </w:style>
  <w:style w:type="paragraph" w:styleId="659">
    <w:name w:val="       ConsPlusJurTerm"/>
    <w:pPr>
      <w:jc w:val="left"/>
      <w:spacing w:before="0" w:after="0" w:line="240" w:lineRule="auto"/>
    </w:pPr>
    <w:rPr>
      <w:rFonts w:ascii="Tahoma" w:hAnsi="Tahoma" w:eastAsia="Tahoma" w:cs="Tahoma"/>
      <w:b w:val="0"/>
      <w:i w:val="0"/>
      <w:strike w:val="0"/>
      <w:sz w:val="26"/>
    </w:rPr>
  </w:style>
  <w:style w:type="paragraph" w:styleId="660">
    <w:name w:val="       ConsPlusTextList"/>
    <w:pPr>
      <w:jc w:val="left"/>
      <w:spacing w:before="0" w:after="0" w:line="240" w:lineRule="auto"/>
    </w:pPr>
    <w:rPr>
      <w:rFonts w:ascii="Arial" w:hAnsi="Arial" w:eastAsia="Arial" w:cs="Arial"/>
      <w:b w:val="0"/>
      <w:i w:val="0"/>
      <w:strike w:val="0"/>
      <w:sz w:val="20"/>
    </w:rPr>
  </w:style>
  <w:style w:type="paragraph" w:styleId="661">
    <w:name w:val="       ConsPlusTextList"/>
    <w:pPr>
      <w:jc w:val="left"/>
      <w:spacing w:before="0" w:after="0" w:line="240" w:lineRule="auto"/>
    </w:pPr>
    <w:rPr>
      <w:rFonts w:ascii="Arial" w:hAnsi="Arial" w:eastAsia="Arial" w:cs="Arial"/>
      <w:b w:val="0"/>
      <w:i w:val="0"/>
      <w:strike w:val="0"/>
      <w:sz w:val="20"/>
    </w:rPr>
  </w:style>
  <w:style w:type="character" w:styleId="12416" w:default="1">
    <w:name w:val="Default Paragraph Font"/>
    <w:uiPriority w:val="1"/>
    <w:semiHidden/>
    <w:unhideWhenUsed/>
  </w:style>
  <w:style w:type="numbering" w:styleId="12417" w:default="1">
    <w:name w:val="No List"/>
    <w:uiPriority w:val="99"/>
    <w:semiHidden/>
    <w:unhideWhenUsed/>
  </w:style>
  <w:style w:type="table" w:styleId="12418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453313&amp;dst=100094" TargetMode="External"/><Relationship Id="rId10" Type="http://schemas.openxmlformats.org/officeDocument/2006/relationships/hyperlink" Target="https://login.consultant.ru/link/?req=doc&amp;base=LAW&amp;n=437409&amp;dst=576" TargetMode="External"/><Relationship Id="rId11" Type="http://schemas.openxmlformats.org/officeDocument/2006/relationships/hyperlink" Target="https://login.consultant.ru/link/?req=doc&amp;base=LAW&amp;n=391580&amp;dst=100018" TargetMode="External"/><Relationship Id="rId12" Type="http://schemas.openxmlformats.org/officeDocument/2006/relationships/hyperlink" Target="https://login.consultant.ru/link/?req=doc&amp;base=LAW&amp;n=425593&amp;dst=100017" TargetMode="External"/><Relationship Id="rId13" Type="http://schemas.openxmlformats.org/officeDocument/2006/relationships/hyperlink" Target="https://login.consultant.ru/link/?req=doc&amp;base=LAW&amp;n=445069&amp;dst=13" TargetMode="External"/><Relationship Id="rId14" Type="http://schemas.openxmlformats.org/officeDocument/2006/relationships/hyperlink" Target="https://login.consultant.ru/link/?req=doc&amp;base=LAW&amp;n=458783&amp;dst=12" TargetMode="External"/><Relationship Id="rId15" Type="http://schemas.openxmlformats.org/officeDocument/2006/relationships/hyperlink" Target="https://login.consultant.ru/link/?req=doc&amp;base=LAW&amp;n=377151" TargetMode="External"/><Relationship Id="rId16" Type="http://schemas.openxmlformats.org/officeDocument/2006/relationships/hyperlink" Target="https://login.consultant.ru/link/?req=doc&amp;base=LAW&amp;n=437409&amp;dst=460" TargetMode="External"/><Relationship Id="rId17" Type="http://schemas.openxmlformats.org/officeDocument/2006/relationships/hyperlink" Target="https://login.consultant.ru/link/?req=doc&amp;base=LAW&amp;n=449451&amp;dst=391" TargetMode="External"/><Relationship Id="rId18" Type="http://schemas.openxmlformats.org/officeDocument/2006/relationships/hyperlink" Target="https://login.consultant.ru/link/?req=doc&amp;base=LAW&amp;n=449451&amp;dst=393" TargetMode="External"/><Relationship Id="rId19" Type="http://schemas.openxmlformats.org/officeDocument/2006/relationships/hyperlink" Target="https://login.consultant.ru/link/?req=doc&amp;base=LAW&amp;n=449451&amp;dst=395" TargetMode="External"/><Relationship Id="rId20" Type="http://schemas.openxmlformats.org/officeDocument/2006/relationships/hyperlink" Target="https://login.consultant.ru/link/?req=doc&amp;base=LAW&amp;n=449451&amp;dst=398" TargetMode="External"/><Relationship Id="rId21" Type="http://schemas.openxmlformats.org/officeDocument/2006/relationships/hyperlink" Target="https://login.consultant.ru/link/?req=doc&amp;base=LAW&amp;n=439183&amp;dst=3" TargetMode="External"/><Relationship Id="rId22" Type="http://schemas.openxmlformats.org/officeDocument/2006/relationships/hyperlink" Target="https://login.consultant.ru/link/?req=doc&amp;base=LAW&amp;n=449451&amp;dst=391" TargetMode="External"/><Relationship Id="rId23" Type="http://schemas.openxmlformats.org/officeDocument/2006/relationships/hyperlink" Target="https://login.consultant.ru/link/?req=doc&amp;base=LAW&amp;n=449451&amp;dst=393" TargetMode="External"/><Relationship Id="rId24" Type="http://schemas.openxmlformats.org/officeDocument/2006/relationships/hyperlink" Target="https://login.consultant.ru/link/?req=doc&amp;base=LAW&amp;n=449451&amp;dst=396" TargetMode="External"/><Relationship Id="rId25" Type="http://schemas.openxmlformats.org/officeDocument/2006/relationships/hyperlink" Target="https://login.consultant.ru/link/?req=doc&amp;base=LAW&amp;n=449451&amp;dst=398" TargetMode="External"/><Relationship Id="rId26" Type="http://schemas.openxmlformats.org/officeDocument/2006/relationships/hyperlink" Target="https://login.consultant.ru/link/?req=doc&amp;base=LAW&amp;n=449451&amp;dst=392" TargetMode="External"/><Relationship Id="rId27" Type="http://schemas.openxmlformats.org/officeDocument/2006/relationships/hyperlink" Target="https://login.consultant.ru/link/?req=doc&amp;base=LAW&amp;n=449451&amp;dst=393" TargetMode="External"/><Relationship Id="rId28" Type="http://schemas.openxmlformats.org/officeDocument/2006/relationships/hyperlink" Target="https://login.consultant.ru/link/?req=doc&amp;base=LAW&amp;n=449451&amp;dst=395" TargetMode="External"/><Relationship Id="rId29" Type="http://schemas.openxmlformats.org/officeDocument/2006/relationships/hyperlink" Target="https://login.consultant.ru/link/?req=doc&amp;base=LAW&amp;n=449451&amp;dst=397" TargetMode="External"/><Relationship Id="rId30" Type="http://schemas.openxmlformats.org/officeDocument/2006/relationships/hyperlink" Target="https://login.consultant.ru/link/?req=doc&amp;base=LAW&amp;n=449451&amp;dst=399" TargetMode="External"/><Relationship Id="rId31" Type="http://schemas.openxmlformats.org/officeDocument/2006/relationships/hyperlink" Target="https://login.consultant.ru/link/?req=doc&amp;base=LAW&amp;n=449451&amp;dst=401" TargetMode="External"/><Relationship Id="rId32" Type="http://schemas.openxmlformats.org/officeDocument/2006/relationships/hyperlink" Target="https://login.consultant.ru/link/?req=doc&amp;base=LAW&amp;n=437409&amp;dst=460" TargetMode="External"/><Relationship Id="rId33" Type="http://schemas.openxmlformats.org/officeDocument/2006/relationships/hyperlink" Target="https://login.consultant.ru/link/?req=doc&amp;base=LAW&amp;n=449451&amp;dst=392" TargetMode="External"/><Relationship Id="rId34" Type="http://schemas.openxmlformats.org/officeDocument/2006/relationships/hyperlink" Target="https://login.consultant.ru/link/?req=doc&amp;base=LAW&amp;n=449451&amp;dst=393" TargetMode="External"/><Relationship Id="rId35" Type="http://schemas.openxmlformats.org/officeDocument/2006/relationships/hyperlink" Target="https://login.consultant.ru/link/?req=doc&amp;base=LAW&amp;n=449451&amp;dst=395" TargetMode="External"/><Relationship Id="rId36" Type="http://schemas.openxmlformats.org/officeDocument/2006/relationships/hyperlink" Target="https://login.consultant.ru/link/?req=doc&amp;base=LAW&amp;n=449451&amp;dst=397" TargetMode="External"/><Relationship Id="rId37" Type="http://schemas.openxmlformats.org/officeDocument/2006/relationships/hyperlink" Target="https://login.consultant.ru/link/?req=doc&amp;base=LAW&amp;n=449451&amp;dst=399" TargetMode="External"/><Relationship Id="rId38" Type="http://schemas.openxmlformats.org/officeDocument/2006/relationships/hyperlink" Target="https://login.consultant.ru/link/?req=doc&amp;base=LAW&amp;n=449451&amp;dst=392" TargetMode="External"/><Relationship Id="rId39" Type="http://schemas.openxmlformats.org/officeDocument/2006/relationships/hyperlink" Target="https://login.consultant.ru/link/?req=doc&amp;base=LAW&amp;n=449451&amp;dst=393" TargetMode="External"/><Relationship Id="rId40" Type="http://schemas.openxmlformats.org/officeDocument/2006/relationships/hyperlink" Target="https://login.consultant.ru/link/?req=doc&amp;base=LAW&amp;n=449451&amp;dst=395" TargetMode="External"/><Relationship Id="rId41" Type="http://schemas.openxmlformats.org/officeDocument/2006/relationships/hyperlink" Target="https://login.consultant.ru/link/?req=doc&amp;base=LAW&amp;n=449451&amp;dst=397" TargetMode="External"/><Relationship Id="rId42" Type="http://schemas.openxmlformats.org/officeDocument/2006/relationships/hyperlink" Target="https://login.consultant.ru/link/?req=doc&amp;base=LAW&amp;n=449451&amp;dst=400" TargetMode="External"/><Relationship Id="rId43" Type="http://schemas.openxmlformats.org/officeDocument/2006/relationships/hyperlink" Target="https://login.consultant.ru/link/?req=doc&amp;base=LAW&amp;n=449451&amp;dst=392" TargetMode="External"/><Relationship Id="rId44" Type="http://schemas.openxmlformats.org/officeDocument/2006/relationships/hyperlink" Target="https://login.consultant.ru/link/?req=doc&amp;base=LAW&amp;n=449451&amp;dst=393" TargetMode="External"/><Relationship Id="rId45" Type="http://schemas.openxmlformats.org/officeDocument/2006/relationships/hyperlink" Target="https://login.consultant.ru/link/?req=doc&amp;base=LAW&amp;n=449451&amp;dst=395" TargetMode="External"/><Relationship Id="rId46" Type="http://schemas.openxmlformats.org/officeDocument/2006/relationships/hyperlink" Target="https://login.consultant.ru/link/?req=doc&amp;base=LAW&amp;n=449451&amp;dst=397" TargetMode="External"/><Relationship Id="rId47" Type="http://schemas.openxmlformats.org/officeDocument/2006/relationships/hyperlink" Target="https://login.consultant.ru/link/?req=doc&amp;base=LAW&amp;n=449451&amp;dst=399" TargetMode="External"/><Relationship Id="rId48" Type="http://schemas.openxmlformats.org/officeDocument/2006/relationships/hyperlink" Target="https://login.consultant.ru/link/?req=doc&amp;base=LAW&amp;n=449451&amp;dst=163" TargetMode="External"/><Relationship Id="rId49" Type="http://schemas.openxmlformats.org/officeDocument/2006/relationships/hyperlink" Target="https://login.consultant.ru/link/?req=doc&amp;base=LAW&amp;n=449451&amp;dst=93" TargetMode="External"/><Relationship Id="rId50" Type="http://schemas.openxmlformats.org/officeDocument/2006/relationships/hyperlink" Target="https://login.consultant.ru/link/?req=doc&amp;base=LAW&amp;n=449451&amp;dst=163" TargetMode="External"/><Relationship Id="rId51" Type="http://schemas.openxmlformats.org/officeDocument/2006/relationships/hyperlink" Target="https://login.consultant.ru/link/?req=doc&amp;base=LAW&amp;n=437409&amp;dst=713" TargetMode="External"/><Relationship Id="rId52" Type="http://schemas.openxmlformats.org/officeDocument/2006/relationships/hyperlink" Target="https://login.consultant.ru/link/?req=doc&amp;base=LAW&amp;n=452886&amp;dst=100449" TargetMode="External"/><Relationship Id="rId53" Type="http://schemas.openxmlformats.org/officeDocument/2006/relationships/hyperlink" Target="https://login.consultant.ru/link/?req=doc&amp;base=LAW&amp;n=437409&amp;dst=360" TargetMode="External"/><Relationship Id="rId54" Type="http://schemas.openxmlformats.org/officeDocument/2006/relationships/hyperlink" Target="https://login.consultant.ru/link/?req=doc&amp;base=LAW&amp;n=437409&amp;dst=361" TargetMode="External"/><Relationship Id="rId55" Type="http://schemas.openxmlformats.org/officeDocument/2006/relationships/hyperlink" Target="https://login.consultant.ru/link/?req=doc&amp;base=LAW&amp;n=437409&amp;dst=266" TargetMode="External"/><Relationship Id="rId56" Type="http://schemas.openxmlformats.org/officeDocument/2006/relationships/hyperlink" Target="https://login.consultant.ru/link/?req=doc&amp;base=LAW&amp;n=454025&amp;dst=215" TargetMode="External"/><Relationship Id="rId57" Type="http://schemas.openxmlformats.org/officeDocument/2006/relationships/hyperlink" Target="https://login.consultant.ru/link/?req=doc&amp;base=LAW&amp;n=437409&amp;dst=101151" TargetMode="External"/><Relationship Id="rId58" Type="http://schemas.openxmlformats.org/officeDocument/2006/relationships/hyperlink" Target="https://login.consultant.ru/link/?req=doc&amp;base=LAW&amp;n=426299&amp;dst=100016" TargetMode="External"/><Relationship Id="rId59" Type="http://schemas.openxmlformats.org/officeDocument/2006/relationships/hyperlink" Target="https://login.consultant.ru/link/?req=doc&amp;base=LAW&amp;n=459409&amp;dst=24" TargetMode="External"/><Relationship Id="rId60" Type="http://schemas.openxmlformats.org/officeDocument/2006/relationships/hyperlink" Target="https://login.consultant.ru/link/?req=doc&amp;base=LAW&amp;n=459409&amp;dst=25" TargetMode="External"/><Relationship Id="rId61" Type="http://schemas.openxmlformats.org/officeDocument/2006/relationships/hyperlink" Target="https://login.consultant.ru/link/?req=doc&amp;base=LAW&amp;n=459409&amp;dst=26" TargetMode="External"/><Relationship Id="rId62" Type="http://schemas.openxmlformats.org/officeDocument/2006/relationships/hyperlink" Target="https://login.consultant.ru/link/?req=doc&amp;base=LAW&amp;n=449451&amp;dst=163" TargetMode="External"/><Relationship Id="rId63" Type="http://schemas.openxmlformats.org/officeDocument/2006/relationships/hyperlink" Target="https://login.consultant.ru/link/?req=doc&amp;base=LAW&amp;n=449451&amp;dst=93" TargetMode="External"/><Relationship Id="rId64" Type="http://schemas.openxmlformats.org/officeDocument/2006/relationships/hyperlink" Target="https://login.consultant.ru/link/?req=doc&amp;base=LAW&amp;n=437409&amp;dst=360" TargetMode="External"/><Relationship Id="rId65" Type="http://schemas.openxmlformats.org/officeDocument/2006/relationships/hyperlink" Target="https://login.consultant.ru/link/?req=doc&amp;base=LAW&amp;n=437409&amp;dst=361" TargetMode="External"/><Relationship Id="rId66" Type="http://schemas.openxmlformats.org/officeDocument/2006/relationships/hyperlink" Target="https://login.consultant.ru/link/?req=doc&amp;base=LAW&amp;n=437409&amp;dst=266" TargetMode="External"/><Relationship Id="rId67" Type="http://schemas.openxmlformats.org/officeDocument/2006/relationships/hyperlink" Target="https://login.consultant.ru/link/?req=doc&amp;base=LAW&amp;n=459409&amp;dst=36" TargetMode="External"/><Relationship Id="rId68" Type="http://schemas.openxmlformats.org/officeDocument/2006/relationships/hyperlink" Target="https://login.consultant.ru/link/?req=doc&amp;base=LAW&amp;n=452886&amp;dst=100449" TargetMode="External"/><Relationship Id="rId69" Type="http://schemas.openxmlformats.org/officeDocument/2006/relationships/hyperlink" Target="https://login.consultant.ru/link/?req=doc&amp;base=LAW&amp;n=437409&amp;dst=360" TargetMode="External"/><Relationship Id="rId70" Type="http://schemas.openxmlformats.org/officeDocument/2006/relationships/hyperlink" Target="https://login.consultant.ru/link/?req=doc&amp;base=LAW&amp;n=437409&amp;dst=361" TargetMode="External"/><Relationship Id="rId71" Type="http://schemas.openxmlformats.org/officeDocument/2006/relationships/hyperlink" Target="https://login.consultant.ru/link/?req=doc&amp;base=LAW&amp;n=437409&amp;dst=266" TargetMode="External"/><Relationship Id="rId72" Type="http://schemas.openxmlformats.org/officeDocument/2006/relationships/hyperlink" Target="https://login.consultant.ru/link/?req=doc&amp;base=LAW&amp;n=454025&amp;dst=215" TargetMode="External"/><Relationship Id="rId73" Type="http://schemas.openxmlformats.org/officeDocument/2006/relationships/hyperlink" Target="https://login.consultant.ru/link/?req=doc&amp;base=LAW&amp;n=437409&amp;dst=101151" TargetMode="External"/><Relationship Id="rId74" Type="http://schemas.openxmlformats.org/officeDocument/2006/relationships/hyperlink" Target="https://login.consultant.ru/link/?req=doc&amp;base=LAW&amp;n=459409&amp;dst=36" TargetMode="External"/><Relationship Id="rId75" Type="http://schemas.openxmlformats.org/officeDocument/2006/relationships/hyperlink" Target="https://login.consultant.ru/link/?req=doc&amp;base=LAW&amp;n=440500&amp;dst=104" TargetMode="External"/><Relationship Id="rId76" Type="http://schemas.openxmlformats.org/officeDocument/2006/relationships/hyperlink" Target="https://login.consultant.ru/link/?req=doc&amp;base=LAW&amp;n=440500&amp;dst=100097" TargetMode="External"/><Relationship Id="rId77" Type="http://schemas.openxmlformats.org/officeDocument/2006/relationships/hyperlink" Target="https://login.consultant.ru/link/?req=doc&amp;base=LAW&amp;n=437409&amp;dst=460" TargetMode="External"/><Relationship Id="rId78" Type="http://schemas.openxmlformats.org/officeDocument/2006/relationships/hyperlink" Target="https://login.consultant.ru/link/?req=doc&amp;base=LAW&amp;n=449451&amp;dst=163" TargetMode="External"/><Relationship Id="rId79" Type="http://schemas.openxmlformats.org/officeDocument/2006/relationships/hyperlink" Target="https://login.consultant.ru/link/?req=doc&amp;base=LAW&amp;n=449451&amp;dst=246" TargetMode="External"/><Relationship Id="rId80" Type="http://schemas.openxmlformats.org/officeDocument/2006/relationships/hyperlink" Target="https://login.consultant.ru/link/?req=doc&amp;base=LAW&amp;n=459409&amp;dst=79" TargetMode="External"/><Relationship Id="rId81" Type="http://schemas.openxmlformats.org/officeDocument/2006/relationships/hyperlink" Target="https://login.consultant.ru/link/?req=doc&amp;base=LAW&amp;n=449451&amp;dst=163" TargetMode="External"/><Relationship Id="rId82" Type="http://schemas.openxmlformats.org/officeDocument/2006/relationships/hyperlink" Target="https://login.consultant.ru/link/?req=doc&amp;base=LAW&amp;n=449451&amp;dst=246" TargetMode="External"/><Relationship Id="rId83" Type="http://schemas.openxmlformats.org/officeDocument/2006/relationships/hyperlink" Target="https://login.consultant.ru/link/?req=doc&amp;base=LAW&amp;n=452886&amp;dst=100449" TargetMode="External"/><Relationship Id="rId84" Type="http://schemas.openxmlformats.org/officeDocument/2006/relationships/hyperlink" Target="https://login.consultant.ru/link/?req=doc&amp;base=LAW&amp;n=459409&amp;dst=46" TargetMode="External"/><Relationship Id="rId85" Type="http://schemas.openxmlformats.org/officeDocument/2006/relationships/hyperlink" Target="https://login.consultant.ru/link/?req=doc&amp;base=LAW&amp;n=459409&amp;dst=47" TargetMode="External"/><Relationship Id="rId86" Type="http://schemas.openxmlformats.org/officeDocument/2006/relationships/hyperlink" Target="https://login.consultant.ru/link/?req=doc&amp;base=LAW&amp;n=459409&amp;dst=48" TargetMode="External"/><Relationship Id="rId87" Type="http://schemas.openxmlformats.org/officeDocument/2006/relationships/hyperlink" Target="https://login.consultant.ru/link/?req=doc&amp;base=LAW&amp;n=449451&amp;dst=163" TargetMode="External"/><Relationship Id="rId88" Type="http://schemas.openxmlformats.org/officeDocument/2006/relationships/hyperlink" Target="https://login.consultant.ru/link/?req=doc&amp;base=LAW&amp;n=449451&amp;dst=246" TargetMode="External"/><Relationship Id="rId89" Type="http://schemas.openxmlformats.org/officeDocument/2006/relationships/hyperlink" Target="https://login.consultant.ru/link/?req=doc&amp;base=LAW&amp;n=437409&amp;dst=713" TargetMode="External"/><Relationship Id="rId90" Type="http://schemas.openxmlformats.org/officeDocument/2006/relationships/hyperlink" Target="https://login.consultant.ru/link/?req=doc&amp;base=LAW&amp;n=452886&amp;dst=100449" TargetMode="External"/><Relationship Id="rId91" Type="http://schemas.openxmlformats.org/officeDocument/2006/relationships/hyperlink" Target="https://login.consultant.ru/link/?req=doc&amp;base=LAW&amp;n=437409&amp;dst=360" TargetMode="External"/><Relationship Id="rId92" Type="http://schemas.openxmlformats.org/officeDocument/2006/relationships/hyperlink" Target="https://login.consultant.ru/link/?req=doc&amp;base=LAW&amp;n=437409&amp;dst=361" TargetMode="External"/><Relationship Id="rId93" Type="http://schemas.openxmlformats.org/officeDocument/2006/relationships/hyperlink" Target="https://login.consultant.ru/link/?req=doc&amp;base=LAW&amp;n=437409&amp;dst=266" TargetMode="External"/><Relationship Id="rId94" Type="http://schemas.openxmlformats.org/officeDocument/2006/relationships/hyperlink" Target="https://login.consultant.ru/link/?req=doc&amp;base=LAW&amp;n=454025&amp;dst=215" TargetMode="External"/><Relationship Id="rId95" Type="http://schemas.openxmlformats.org/officeDocument/2006/relationships/hyperlink" Target="https://login.consultant.ru/link/?req=doc&amp;base=LAW&amp;n=437409&amp;dst=101151" TargetMode="External"/><Relationship Id="rId96" Type="http://schemas.openxmlformats.org/officeDocument/2006/relationships/hyperlink" Target="https://login.consultant.ru/link/?req=doc&amp;base=LAW&amp;n=459409&amp;dst=51" TargetMode="External"/><Relationship Id="rId97" Type="http://schemas.openxmlformats.org/officeDocument/2006/relationships/hyperlink" Target="https://login.consultant.ru/link/?req=doc&amp;base=LAW&amp;n=459409&amp;dst=52" TargetMode="External"/><Relationship Id="rId98" Type="http://schemas.openxmlformats.org/officeDocument/2006/relationships/hyperlink" Target="https://login.consultant.ru/link/?req=doc&amp;base=LAW&amp;n=459409&amp;dst=53" TargetMode="External"/><Relationship Id="rId99" Type="http://schemas.openxmlformats.org/officeDocument/2006/relationships/hyperlink" Target="https://login.consultant.ru/link/?req=doc&amp;base=LAW&amp;n=449451&amp;dst=163" TargetMode="External"/><Relationship Id="rId100" Type="http://schemas.openxmlformats.org/officeDocument/2006/relationships/hyperlink" Target="https://login.consultant.ru/link/?req=doc&amp;base=LAW&amp;n=449451&amp;dst=246" TargetMode="External"/><Relationship Id="rId101" Type="http://schemas.openxmlformats.org/officeDocument/2006/relationships/hyperlink" Target="https://login.consultant.ru/link/?req=doc&amp;base=LAW&amp;n=437409&amp;dst=713" TargetMode="External"/><Relationship Id="rId102" Type="http://schemas.openxmlformats.org/officeDocument/2006/relationships/hyperlink" Target="https://login.consultant.ru/link/?req=doc&amp;base=LAW&amp;n=452886&amp;dst=100449" TargetMode="External"/><Relationship Id="rId103" Type="http://schemas.openxmlformats.org/officeDocument/2006/relationships/hyperlink" Target="https://login.consultant.ru/link/?req=doc&amp;base=LAW&amp;n=437409&amp;dst=360" TargetMode="External"/><Relationship Id="rId104" Type="http://schemas.openxmlformats.org/officeDocument/2006/relationships/hyperlink" Target="https://login.consultant.ru/link/?req=doc&amp;base=LAW&amp;n=437409&amp;dst=361" TargetMode="External"/><Relationship Id="rId105" Type="http://schemas.openxmlformats.org/officeDocument/2006/relationships/hyperlink" Target="https://login.consultant.ru/link/?req=doc&amp;base=LAW&amp;n=437409&amp;dst=266" TargetMode="External"/><Relationship Id="rId106" Type="http://schemas.openxmlformats.org/officeDocument/2006/relationships/hyperlink" Target="https://login.consultant.ru/link/?req=doc&amp;base=LAW&amp;n=454025&amp;dst=215" TargetMode="External"/><Relationship Id="rId107" Type="http://schemas.openxmlformats.org/officeDocument/2006/relationships/hyperlink" Target="https://login.consultant.ru/link/?req=doc&amp;base=LAW&amp;n=437409&amp;dst=101151" TargetMode="External"/><Relationship Id="rId108" Type="http://schemas.openxmlformats.org/officeDocument/2006/relationships/hyperlink" Target="https://login.consultant.ru/link/?req=doc&amp;base=LAW&amp;n=459409&amp;dst=64" TargetMode="External"/><Relationship Id="rId109" Type="http://schemas.openxmlformats.org/officeDocument/2006/relationships/hyperlink" Target="https://login.consultant.ru/link/?req=doc&amp;base=LAW&amp;n=459409&amp;dst=65" TargetMode="External"/><Relationship Id="rId110" Type="http://schemas.openxmlformats.org/officeDocument/2006/relationships/hyperlink" Target="https://login.consultant.ru/link/?req=doc&amp;base=LAW&amp;n=459409&amp;dst=66" TargetMode="External"/><Relationship Id="rId111" Type="http://schemas.openxmlformats.org/officeDocument/2006/relationships/hyperlink" Target="https://login.consultant.ru/link/?req=doc&amp;base=LAW&amp;n=459409&amp;dst=36" TargetMode="External"/><Relationship Id="rId112" Type="http://schemas.openxmlformats.org/officeDocument/2006/relationships/hyperlink" Target="https://login.consultant.ru/link/?req=doc&amp;base=LAW&amp;n=459409&amp;dst=38" TargetMode="External"/><Relationship Id="rId113" Type="http://schemas.openxmlformats.org/officeDocument/2006/relationships/hyperlink" Target="https://login.consultant.ru/link/?req=doc&amp;base=LAW&amp;n=442320&amp;dst=100365" TargetMode="External"/><Relationship Id="rId114" Type="http://schemas.openxmlformats.org/officeDocument/2006/relationships/hyperlink" Target="https://login.consultant.ru/link/?req=doc&amp;base=LAW&amp;n=459409&amp;dst=76" TargetMode="External"/><Relationship Id="rId115" Type="http://schemas.openxmlformats.org/officeDocument/2006/relationships/hyperlink" Target="https://login.consultant.ru/link/?req=doc&amp;base=LAW&amp;n=449451&amp;dst=163" TargetMode="External"/><Relationship Id="rId116" Type="http://schemas.openxmlformats.org/officeDocument/2006/relationships/hyperlink" Target="https://login.consultant.ru/link/?req=doc&amp;base=LAW&amp;n=449451&amp;dst=378" TargetMode="External"/><Relationship Id="rId117" Type="http://schemas.openxmlformats.org/officeDocument/2006/relationships/hyperlink" Target="https://login.consultant.ru/link/?req=doc&amp;base=LAW&amp;n=449451&amp;dst=379" TargetMode="External"/><Relationship Id="rId118" Type="http://schemas.openxmlformats.org/officeDocument/2006/relationships/hyperlink" Target="https://login.consultant.ru/link/?req=doc&amp;base=LAW&amp;n=449451&amp;dst=163" TargetMode="External"/><Relationship Id="rId119" Type="http://schemas.openxmlformats.org/officeDocument/2006/relationships/hyperlink" Target="https://login.consultant.ru/link/?req=doc&amp;base=LAW&amp;n=449451&amp;dst=410" TargetMode="External"/><Relationship Id="rId120" Type="http://schemas.openxmlformats.org/officeDocument/2006/relationships/hyperlink" Target="https://login.consultant.ru/link/?req=doc&amp;base=LAW&amp;n=449451&amp;dst=412" TargetMode="External"/><Relationship Id="rId121" Type="http://schemas.openxmlformats.org/officeDocument/2006/relationships/hyperlink" Target="https://login.consultant.ru/link/?req=doc&amp;base=LAW&amp;n=321137" TargetMode="External"/><Relationship Id="rId122" Type="http://schemas.openxmlformats.org/officeDocument/2006/relationships/hyperlink" Target="https://login.consultant.ru/link/?req=doc&amp;base=LAW&amp;n=453313&amp;dst=43" TargetMode="External"/><Relationship Id="rId123" Type="http://schemas.openxmlformats.org/officeDocument/2006/relationships/hyperlink" Target="https://login.consultant.ru/link/?req=doc&amp;base=LAW&amp;n=453313&amp;dst=290" TargetMode="External"/><Relationship Id="rId124" Type="http://schemas.openxmlformats.org/officeDocument/2006/relationships/hyperlink" Target="https://login.consultant.ru/link/?req=doc&amp;base=LAW&amp;n=437409&amp;dst=101208" TargetMode="External"/><Relationship Id="rId125" Type="http://schemas.openxmlformats.org/officeDocument/2006/relationships/hyperlink" Target="https://login.consultant.ru/link/?req=doc&amp;base=LAW&amp;n=437409" TargetMode="External"/><Relationship Id="rId126" Type="http://schemas.openxmlformats.org/officeDocument/2006/relationships/hyperlink" Target="https://login.consultant.ru/link/?req=doc&amp;base=LAW&amp;n=437409&amp;dst=101208" TargetMode="External"/><Relationship Id="rId127" Type="http://schemas.openxmlformats.org/officeDocument/2006/relationships/hyperlink" Target="https://login.consultant.ru/link/?req=doc&amp;base=LAW&amp;n=437409&amp;dst=101208" TargetMode="External"/><Relationship Id="rId128" Type="http://schemas.openxmlformats.org/officeDocument/2006/relationships/hyperlink" Target="https://login.consultant.ru/link/?req=doc&amp;base=LAW&amp;n=437409" TargetMode="External"/><Relationship Id="rId129" Type="http://schemas.openxmlformats.org/officeDocument/2006/relationships/hyperlink" Target="https://login.consultant.ru/link/?req=doc&amp;base=LAW&amp;n=449451&amp;dst=226" TargetMode="External"/><Relationship Id="rId130" Type="http://schemas.openxmlformats.org/officeDocument/2006/relationships/hyperlink" Target="https://login.consultant.ru/link/?req=doc&amp;base=LAW&amp;n=437409&amp;dst=101208" TargetMode="External"/><Relationship Id="rId131" Type="http://schemas.openxmlformats.org/officeDocument/2006/relationships/hyperlink" Target="https://login.consultant.ru/link/?req=doc&amp;base=LAW&amp;n=437409" TargetMode="External"/><Relationship Id="rId132" Type="http://schemas.openxmlformats.org/officeDocument/2006/relationships/hyperlink" Target="https://login.consultant.ru/link/?req=doc&amp;base=LAW&amp;n=449451&amp;dst=412" TargetMode="External"/><Relationship Id="rId133" Type="http://schemas.openxmlformats.org/officeDocument/2006/relationships/hyperlink" Target="https://login.consultant.ru/link/?req=doc&amp;base=LAW&amp;n=437409&amp;dst=101208" TargetMode="External"/><Relationship Id="rId134" Type="http://schemas.openxmlformats.org/officeDocument/2006/relationships/hyperlink" Target="https://login.consultant.ru/link/?req=doc&amp;base=LAW&amp;n=461907&amp;dst=20592" TargetMode="External"/><Relationship Id="rId135" Type="http://schemas.openxmlformats.org/officeDocument/2006/relationships/hyperlink" Target="https://login.consultant.ru/link/?req=doc&amp;base=LAW&amp;n=461907&amp;dst=18320" TargetMode="External"/><Relationship Id="rId136" Type="http://schemas.openxmlformats.org/officeDocument/2006/relationships/hyperlink" Target="https://login.consultant.ru/link/?req=doc&amp;base=LAW&amp;n=183496&amp;dst=100012" TargetMode="External"/><Relationship Id="rId137" Type="http://schemas.openxmlformats.org/officeDocument/2006/relationships/hyperlink" Target="https://login.consultant.ru/link/?req=doc&amp;base=LAW&amp;n=183496&amp;dst=100038" TargetMode="External"/><Relationship Id="rId138" Type="http://schemas.openxmlformats.org/officeDocument/2006/relationships/hyperlink" Target="https://login.consultant.ru/link/?req=doc&amp;base=LAW&amp;n=446068&amp;dst=252" TargetMode="External"/><Relationship Id="rId139" Type="http://schemas.openxmlformats.org/officeDocument/2006/relationships/hyperlink" Target="https://login.consultant.ru/link/?req=doc&amp;base=LAW&amp;n=437409&amp;dst=460" TargetMode="External"/><Relationship Id="rId140" Type="http://schemas.openxmlformats.org/officeDocument/2006/relationships/hyperlink" Target="https://login.consultant.ru/link/?req=doc&amp;base=LAW&amp;n=449451&amp;dst=163" TargetMode="External"/><Relationship Id="rId141" Type="http://schemas.openxmlformats.org/officeDocument/2006/relationships/hyperlink" Target="https://login.consultant.ru/link/?req=doc&amp;base=LAW&amp;n=449451&amp;dst=93" TargetMode="External"/><Relationship Id="rId142" Type="http://schemas.openxmlformats.org/officeDocument/2006/relationships/hyperlink" Target="https://login.consultant.ru/link/?req=doc&amp;base=LAW&amp;n=437409&amp;dst=713" TargetMode="External"/><Relationship Id="rId143" Type="http://schemas.openxmlformats.org/officeDocument/2006/relationships/hyperlink" Target="https://login.consultant.ru/link/?req=doc&amp;base=LAW&amp;n=452886&amp;dst=100449" TargetMode="External"/><Relationship Id="rId144" Type="http://schemas.openxmlformats.org/officeDocument/2006/relationships/hyperlink" Target="https://login.consultant.ru/link/?req=doc&amp;base=LAW&amp;n=437409&amp;dst=360" TargetMode="External"/><Relationship Id="rId145" Type="http://schemas.openxmlformats.org/officeDocument/2006/relationships/hyperlink" Target="https://login.consultant.ru/link/?req=doc&amp;base=LAW&amp;n=437409&amp;dst=361" TargetMode="External"/><Relationship Id="rId146" Type="http://schemas.openxmlformats.org/officeDocument/2006/relationships/hyperlink" Target="https://login.consultant.ru/link/?req=doc&amp;base=LAW&amp;n=437409&amp;dst=266" TargetMode="External"/><Relationship Id="rId147" Type="http://schemas.openxmlformats.org/officeDocument/2006/relationships/hyperlink" Target="https://login.consultant.ru/link/?req=doc&amp;base=LAW&amp;n=454025&amp;dst=215" TargetMode="External"/><Relationship Id="rId148" Type="http://schemas.openxmlformats.org/officeDocument/2006/relationships/hyperlink" Target="https://login.consultant.ru/link/?req=doc&amp;base=LAW&amp;n=437409&amp;dst=101151" TargetMode="External"/><Relationship Id="rId149" Type="http://schemas.openxmlformats.org/officeDocument/2006/relationships/hyperlink" Target="https://login.consultant.ru/link/?req=doc&amp;base=LAW&amp;n=459409&amp;dst=23" TargetMode="External"/><Relationship Id="rId150" Type="http://schemas.openxmlformats.org/officeDocument/2006/relationships/hyperlink" Target="https://login.consultant.ru/link/?req=doc&amp;base=LAW&amp;n=388322&amp;dst=100025" TargetMode="External"/><Relationship Id="rId151" Type="http://schemas.openxmlformats.org/officeDocument/2006/relationships/hyperlink" Target="https://login.consultant.ru/link/?req=doc&amp;base=LAW&amp;n=422030&amp;dst=30" TargetMode="External"/><Relationship Id="rId152" Type="http://schemas.openxmlformats.org/officeDocument/2006/relationships/hyperlink" Target="https://login.consultant.ru/link/?req=doc&amp;base=LAW&amp;n=388322&amp;dst=100016" TargetMode="External"/><Relationship Id="rId153" Type="http://schemas.openxmlformats.org/officeDocument/2006/relationships/hyperlink" Target="https://login.consultant.ru/link/?req=doc&amp;base=LAW&amp;n=453313&amp;dst=86" TargetMode="External"/><Relationship Id="rId154" Type="http://schemas.openxmlformats.org/officeDocument/2006/relationships/hyperlink" Target="https://login.consultant.ru/link/?req=doc&amp;base=LAW&amp;n=453313&amp;dst=126" TargetMode="External"/><Relationship Id="rId155" Type="http://schemas.openxmlformats.org/officeDocument/2006/relationships/hyperlink" Target="https://login.consultant.ru/link/?req=doc&amp;base=LAW&amp;n=449451&amp;dst=93" TargetMode="External"/><Relationship Id="rId156" Type="http://schemas.openxmlformats.org/officeDocument/2006/relationships/hyperlink" Target="https://login.consultant.ru/link/?req=doc&amp;base=LAW&amp;n=449451&amp;dst=148" TargetMode="External"/><Relationship Id="rId157" Type="http://schemas.openxmlformats.org/officeDocument/2006/relationships/hyperlink" Target="https://login.consultant.ru/link/?req=doc&amp;base=LAW&amp;n=449451&amp;dst=283" TargetMode="External"/><Relationship Id="rId158" Type="http://schemas.openxmlformats.org/officeDocument/2006/relationships/hyperlink" Target="https://login.consultant.ru/link/?req=doc&amp;base=LAW&amp;n=449451&amp;dst=163" TargetMode="External"/><Relationship Id="rId159" Type="http://schemas.openxmlformats.org/officeDocument/2006/relationships/hyperlink" Target="https://login.consultant.ru/link/?req=doc&amp;base=LAW&amp;n=459409&amp;dst=100022" TargetMode="External"/><Relationship Id="rId160" Type="http://schemas.openxmlformats.org/officeDocument/2006/relationships/hyperlink" Target="https://login.consultant.ru/link/?req=doc&amp;base=LAW&amp;n=459409&amp;dst=100022" TargetMode="External"/><Relationship Id="rId161" Type="http://schemas.openxmlformats.org/officeDocument/2006/relationships/hyperlink" Target="https://login.consultant.ru/link/?req=doc&amp;base=LAW&amp;n=449451&amp;dst=163" TargetMode="External"/><Relationship Id="rId162" Type="http://schemas.openxmlformats.org/officeDocument/2006/relationships/hyperlink" Target="https://login.consultant.ru/link/?req=doc&amp;base=LAW&amp;n=449451&amp;dst=93" TargetMode="External"/><Relationship Id="rId163" Type="http://schemas.openxmlformats.org/officeDocument/2006/relationships/hyperlink" Target="https://login.consultant.ru/link/?req=doc&amp;base=LAW&amp;n=437409&amp;dst=713" TargetMode="External"/><Relationship Id="rId164" Type="http://schemas.openxmlformats.org/officeDocument/2006/relationships/hyperlink" Target="https://login.consultant.ru/link/?req=doc&amp;base=LAW&amp;n=452886&amp;dst=100449" TargetMode="External"/><Relationship Id="rId165" Type="http://schemas.openxmlformats.org/officeDocument/2006/relationships/hyperlink" Target="https://login.consultant.ru/link/?req=doc&amp;base=LAW&amp;n=459409&amp;dst=23" TargetMode="External"/><Relationship Id="rId166" Type="http://schemas.openxmlformats.org/officeDocument/2006/relationships/hyperlink" Target="https://login.consultant.ru/link/?req=doc&amp;base=LAW&amp;n=388322&amp;dst=100025" TargetMode="External"/><Relationship Id="rId167" Type="http://schemas.openxmlformats.org/officeDocument/2006/relationships/hyperlink" Target="https://login.consultant.ru/link/?req=doc&amp;base=LAW&amp;n=422030&amp;dst=30" TargetMode="External"/><Relationship Id="rId168" Type="http://schemas.openxmlformats.org/officeDocument/2006/relationships/hyperlink" Target="https://login.consultant.ru/link/?req=doc&amp;base=LAW&amp;n=388322&amp;dst=100016" TargetMode="External"/><Relationship Id="rId169" Type="http://schemas.openxmlformats.org/officeDocument/2006/relationships/hyperlink" Target="https://login.consultant.ru/link/?req=doc&amp;base=LAW&amp;n=453313&amp;dst=86" TargetMode="External"/><Relationship Id="rId170" Type="http://schemas.openxmlformats.org/officeDocument/2006/relationships/hyperlink" Target="https://login.consultant.ru/link/?req=doc&amp;base=LAW&amp;n=449451&amp;dst=93" TargetMode="External"/><Relationship Id="rId171" Type="http://schemas.openxmlformats.org/officeDocument/2006/relationships/hyperlink" Target="https://login.consultant.ru/link/?req=doc&amp;base=LAW&amp;n=449451&amp;dst=148" TargetMode="External"/><Relationship Id="rId172" Type="http://schemas.openxmlformats.org/officeDocument/2006/relationships/hyperlink" Target="https://login.consultant.ru/link/?req=doc&amp;base=LAW&amp;n=449451&amp;dst=283" TargetMode="External"/><Relationship Id="rId173" Type="http://schemas.openxmlformats.org/officeDocument/2006/relationships/hyperlink" Target="https://login.consultant.ru/link/?req=doc&amp;base=LAW&amp;n=459409&amp;dst=100022" TargetMode="External"/><Relationship Id="rId174" Type="http://schemas.openxmlformats.org/officeDocument/2006/relationships/hyperlink" Target="https://login.consultant.ru/link/?req=doc&amp;base=LAW&amp;n=459409&amp;dst=100022" TargetMode="External"/><Relationship Id="rId175" Type="http://schemas.openxmlformats.org/officeDocument/2006/relationships/hyperlink" Target="https://login.consultant.ru/link/?req=doc&amp;base=LAW&amp;n=440500&amp;dst=104" TargetMode="External"/><Relationship Id="rId176" Type="http://schemas.openxmlformats.org/officeDocument/2006/relationships/hyperlink" Target="https://login.consultant.ru/link/?req=doc&amp;base=LAW&amp;n=440500&amp;dst=100097" TargetMode="External"/><Relationship Id="rId177" Type="http://schemas.openxmlformats.org/officeDocument/2006/relationships/hyperlink" Target="https://login.consultant.ru/link/?req=doc&amp;base=LAW&amp;n=388322&amp;dst=100025" TargetMode="External"/><Relationship Id="rId178" Type="http://schemas.openxmlformats.org/officeDocument/2006/relationships/hyperlink" Target="https://login.consultant.ru/link/?req=doc&amp;base=LAW&amp;n=422030&amp;dst=30" TargetMode="External"/><Relationship Id="rId179" Type="http://schemas.openxmlformats.org/officeDocument/2006/relationships/hyperlink" Target="https://login.consultant.ru/link/?req=doc&amp;base=LAW&amp;n=453313&amp;dst=86" TargetMode="External"/><Relationship Id="rId180" Type="http://schemas.openxmlformats.org/officeDocument/2006/relationships/hyperlink" Target="https://login.consultant.ru/link/?req=doc&amp;base=LAW&amp;n=449451&amp;dst=163" TargetMode="External"/><Relationship Id="rId181" Type="http://schemas.openxmlformats.org/officeDocument/2006/relationships/hyperlink" Target="https://login.consultant.ru/link/?req=doc&amp;base=LAW&amp;n=449451&amp;dst=246" TargetMode="External"/><Relationship Id="rId182" Type="http://schemas.openxmlformats.org/officeDocument/2006/relationships/hyperlink" Target="https://login.consultant.ru/link/?req=doc&amp;base=LAW&amp;n=437409&amp;dst=713" TargetMode="External"/><Relationship Id="rId183" Type="http://schemas.openxmlformats.org/officeDocument/2006/relationships/hyperlink" Target="https://login.consultant.ru/link/?req=doc&amp;base=LAW&amp;n=452886&amp;dst=100449" TargetMode="External"/><Relationship Id="rId184" Type="http://schemas.openxmlformats.org/officeDocument/2006/relationships/hyperlink" Target="https://login.consultant.ru/link/?req=doc&amp;base=LAW&amp;n=437409&amp;dst=360" TargetMode="External"/><Relationship Id="rId185" Type="http://schemas.openxmlformats.org/officeDocument/2006/relationships/hyperlink" Target="https://login.consultant.ru/link/?req=doc&amp;base=LAW&amp;n=437409&amp;dst=361" TargetMode="External"/><Relationship Id="rId186" Type="http://schemas.openxmlformats.org/officeDocument/2006/relationships/hyperlink" Target="https://login.consultant.ru/link/?req=doc&amp;base=LAW&amp;n=437409&amp;dst=266" TargetMode="External"/><Relationship Id="rId187" Type="http://schemas.openxmlformats.org/officeDocument/2006/relationships/hyperlink" Target="https://login.consultant.ru/link/?req=doc&amp;base=LAW&amp;n=454025&amp;dst=215" TargetMode="External"/><Relationship Id="rId188" Type="http://schemas.openxmlformats.org/officeDocument/2006/relationships/hyperlink" Target="https://login.consultant.ru/link/?req=doc&amp;base=LAW&amp;n=437409&amp;dst=101151" TargetMode="External"/><Relationship Id="rId189" Type="http://schemas.openxmlformats.org/officeDocument/2006/relationships/hyperlink" Target="https://login.consultant.ru/link/?req=doc&amp;base=LAW&amp;n=459409&amp;dst=45" TargetMode="External"/><Relationship Id="rId190" Type="http://schemas.openxmlformats.org/officeDocument/2006/relationships/hyperlink" Target="https://login.consultant.ru/link/?req=doc&amp;base=LAW&amp;n=459409&amp;dst=63" TargetMode="External"/><Relationship Id="rId191" Type="http://schemas.openxmlformats.org/officeDocument/2006/relationships/hyperlink" Target="https://login.consultant.ru/link/?req=doc&amp;base=LAW&amp;n=388322&amp;dst=100025" TargetMode="External"/><Relationship Id="rId192" Type="http://schemas.openxmlformats.org/officeDocument/2006/relationships/hyperlink" Target="https://login.consultant.ru/link/?req=doc&amp;base=LAW&amp;n=422030&amp;dst=30" TargetMode="External"/><Relationship Id="rId193" Type="http://schemas.openxmlformats.org/officeDocument/2006/relationships/hyperlink" Target="https://login.consultant.ru/link/?req=doc&amp;base=LAW&amp;n=388322&amp;dst=100016" TargetMode="External"/><Relationship Id="rId194" Type="http://schemas.openxmlformats.org/officeDocument/2006/relationships/hyperlink" Target="https://login.consultant.ru/link/?req=doc&amp;base=LAW&amp;n=453313&amp;dst=86" TargetMode="External"/><Relationship Id="rId195" Type="http://schemas.openxmlformats.org/officeDocument/2006/relationships/hyperlink" Target="https://login.consultant.ru/link/?req=doc&amp;base=LAW&amp;n=449451&amp;dst=246" TargetMode="External"/><Relationship Id="rId196" Type="http://schemas.openxmlformats.org/officeDocument/2006/relationships/hyperlink" Target="https://login.consultant.ru/link/?req=doc&amp;base=LAW&amp;n=449451&amp;dst=283" TargetMode="External"/><Relationship Id="rId197" Type="http://schemas.openxmlformats.org/officeDocument/2006/relationships/hyperlink" Target="https://login.consultant.ru/link/?req=doc&amp;base=LAW&amp;n=459409&amp;dst=100022" TargetMode="External"/><Relationship Id="rId198" Type="http://schemas.openxmlformats.org/officeDocument/2006/relationships/hyperlink" Target="https://login.consultant.ru/link/?req=doc&amp;base=LAW&amp;n=459409&amp;dst=100022" TargetMode="External"/><Relationship Id="rId199" Type="http://schemas.openxmlformats.org/officeDocument/2006/relationships/hyperlink" Target="https://login.consultant.ru/link/?req=doc&amp;base=LAW&amp;n=449451&amp;dst=163" TargetMode="External"/><Relationship Id="rId200" Type="http://schemas.openxmlformats.org/officeDocument/2006/relationships/hyperlink" Target="https://login.consultant.ru/link/?req=doc&amp;base=LAW&amp;n=449451&amp;dst=246" TargetMode="External"/><Relationship Id="rId201" Type="http://schemas.openxmlformats.org/officeDocument/2006/relationships/hyperlink" Target="https://login.consultant.ru/link/?req=doc&amp;base=LAW&amp;n=437409&amp;dst=713" TargetMode="External"/><Relationship Id="rId202" Type="http://schemas.openxmlformats.org/officeDocument/2006/relationships/hyperlink" Target="https://login.consultant.ru/link/?req=doc&amp;base=LAW&amp;n=452886&amp;dst=100449" TargetMode="External"/><Relationship Id="rId203" Type="http://schemas.openxmlformats.org/officeDocument/2006/relationships/hyperlink" Target="https://login.consultant.ru/link/?req=doc&amp;base=LAW&amp;n=459409&amp;dst=45" TargetMode="External"/><Relationship Id="rId204" Type="http://schemas.openxmlformats.org/officeDocument/2006/relationships/hyperlink" Target="https://login.consultant.ru/link/?req=doc&amp;base=LAW&amp;n=459409&amp;dst=63" TargetMode="External"/><Relationship Id="rId205" Type="http://schemas.openxmlformats.org/officeDocument/2006/relationships/hyperlink" Target="https://login.consultant.ru/link/?req=doc&amp;base=LAW&amp;n=388322&amp;dst=100025" TargetMode="External"/><Relationship Id="rId206" Type="http://schemas.openxmlformats.org/officeDocument/2006/relationships/hyperlink" Target="https://login.consultant.ru/link/?req=doc&amp;base=LAW&amp;n=422030&amp;dst=30" TargetMode="External"/><Relationship Id="rId207" Type="http://schemas.openxmlformats.org/officeDocument/2006/relationships/hyperlink" Target="https://login.consultant.ru/link/?req=doc&amp;base=LAW&amp;n=388322&amp;dst=100016" TargetMode="External"/><Relationship Id="rId208" Type="http://schemas.openxmlformats.org/officeDocument/2006/relationships/hyperlink" Target="https://login.consultant.ru/link/?req=doc&amp;base=LAW&amp;n=453313&amp;dst=86" TargetMode="External"/><Relationship Id="rId209" Type="http://schemas.openxmlformats.org/officeDocument/2006/relationships/hyperlink" Target="https://login.consultant.ru/link/?req=doc&amp;base=LAW&amp;n=449451&amp;dst=246" TargetMode="External"/><Relationship Id="rId210" Type="http://schemas.openxmlformats.org/officeDocument/2006/relationships/hyperlink" Target="https://login.consultant.ru/link/?req=doc&amp;base=LAW&amp;n=449451&amp;dst=283" TargetMode="External"/><Relationship Id="rId211" Type="http://schemas.openxmlformats.org/officeDocument/2006/relationships/hyperlink" Target="https://login.consultant.ru/link/?req=doc&amp;base=LAW&amp;n=459409&amp;dst=100022" TargetMode="External"/><Relationship Id="rId212" Type="http://schemas.openxmlformats.org/officeDocument/2006/relationships/hyperlink" Target="https://login.consultant.ru/link/?req=doc&amp;base=LAW&amp;n=459409&amp;dst=100022" TargetMode="External"/><Relationship Id="rId213" Type="http://schemas.openxmlformats.org/officeDocument/2006/relationships/hyperlink" Target="https://login.consultant.ru/link/?req=doc&amp;base=LAW&amp;n=449451&amp;dst=163" TargetMode="External"/><Relationship Id="rId214" Type="http://schemas.openxmlformats.org/officeDocument/2006/relationships/hyperlink" Target="https://login.consultant.ru/link/?req=doc&amp;base=LAW&amp;n=449451&amp;dst=246" TargetMode="External"/><Relationship Id="rId215" Type="http://schemas.openxmlformats.org/officeDocument/2006/relationships/hyperlink" Target="https://login.consultant.ru/link/?req=doc&amp;base=LAW&amp;n=388322&amp;dst=100025" TargetMode="External"/><Relationship Id="rId216" Type="http://schemas.openxmlformats.org/officeDocument/2006/relationships/hyperlink" Target="https://login.consultant.ru/link/?req=doc&amp;base=LAW&amp;n=422030&amp;dst=30" TargetMode="External"/><Relationship Id="rId217" Type="http://schemas.openxmlformats.org/officeDocument/2006/relationships/hyperlink" Target="https://login.consultant.ru/link/?req=doc&amp;base=LAW&amp;n=453313&amp;dst=86" TargetMode="External"/><Relationship Id="rId218" Type="http://schemas.openxmlformats.org/officeDocument/2006/relationships/hyperlink" Target="https://login.consultant.ru/link/?req=doc&amp;base=LAW&amp;n=449451&amp;dst=163" TargetMode="External"/><Relationship Id="rId219" Type="http://schemas.openxmlformats.org/officeDocument/2006/relationships/hyperlink" Target="https://login.consultant.ru/link/?req=doc&amp;base=LAW&amp;n=449451&amp;dst=246" TargetMode="External"/><Relationship Id="rId220" Type="http://schemas.openxmlformats.org/officeDocument/2006/relationships/hyperlink" Target="https://login.consultant.ru/link/?req=doc&amp;base=LAW&amp;n=388322&amp;dst=100025" TargetMode="External"/><Relationship Id="rId221" Type="http://schemas.openxmlformats.org/officeDocument/2006/relationships/hyperlink" Target="https://login.consultant.ru/link/?req=doc&amp;base=LAW&amp;n=422030&amp;dst=30" TargetMode="External"/><Relationship Id="rId222" Type="http://schemas.openxmlformats.org/officeDocument/2006/relationships/hyperlink" Target="https://login.consultant.ru/link/?req=doc&amp;base=LAW&amp;n=453313&amp;dst=86" TargetMode="External"/><Relationship Id="rId223" Type="http://schemas.openxmlformats.org/officeDocument/2006/relationships/hyperlink" Target="https://login.consultant.ru/link/?req=doc&amp;base=LAW&amp;n=449451&amp;dst=163" TargetMode="External"/><Relationship Id="rId224" Type="http://schemas.openxmlformats.org/officeDocument/2006/relationships/hyperlink" Target="https://login.consultant.ru/link/?req=doc&amp;base=LAW&amp;n=449451&amp;dst=378" TargetMode="External"/><Relationship Id="rId225" Type="http://schemas.openxmlformats.org/officeDocument/2006/relationships/hyperlink" Target="https://login.consultant.ru/link/?req=doc&amp;base=LAW&amp;n=449451&amp;dst=379" TargetMode="External"/><Relationship Id="rId226" Type="http://schemas.openxmlformats.org/officeDocument/2006/relationships/hyperlink" Target="https://login.consultant.ru/link/?req=doc&amp;base=LAW&amp;n=449451&amp;dst=163" TargetMode="External"/><Relationship Id="rId227" Type="http://schemas.openxmlformats.org/officeDocument/2006/relationships/hyperlink" Target="https://login.consultant.ru/link/?req=doc&amp;base=LAW&amp;n=449451&amp;dst=378" TargetMode="External"/><Relationship Id="rId228" Type="http://schemas.openxmlformats.org/officeDocument/2006/relationships/hyperlink" Target="https://login.consultant.ru/link/?req=doc&amp;base=LAW&amp;n=449451&amp;dst=379" TargetMode="External"/><Relationship Id="rId229" Type="http://schemas.openxmlformats.org/officeDocument/2006/relationships/hyperlink" Target="https://login.consultant.ru/link/?req=doc&amp;base=LAW&amp;n=449451&amp;dst=410" TargetMode="External"/><Relationship Id="rId230" Type="http://schemas.openxmlformats.org/officeDocument/2006/relationships/hyperlink" Target="https://login.consultant.ru/link/?req=doc&amp;base=LAW&amp;n=449451&amp;dst=412" TargetMode="External"/><Relationship Id="rId231" Type="http://schemas.openxmlformats.org/officeDocument/2006/relationships/hyperlink" Target="https://login.consultant.ru/link/?req=doc&amp;base=LAW&amp;n=449451&amp;dst=410" TargetMode="External"/><Relationship Id="rId232" Type="http://schemas.openxmlformats.org/officeDocument/2006/relationships/hyperlink" Target="https://login.consultant.ru/link/?req=doc&amp;base=LAW&amp;n=449451&amp;dst=412" TargetMode="External"/><Relationship Id="rId233" Type="http://schemas.openxmlformats.org/officeDocument/2006/relationships/hyperlink" Target="https://login.consultant.ru/link/?req=doc&amp;base=LAW&amp;n=449451&amp;dst=410" TargetMode="External"/><Relationship Id="rId234" Type="http://schemas.openxmlformats.org/officeDocument/2006/relationships/hyperlink" Target="https://login.consultant.ru/link/?req=doc&amp;base=LAW&amp;n=449451&amp;dst=412" TargetMode="External"/><Relationship Id="rId235" Type="http://schemas.openxmlformats.org/officeDocument/2006/relationships/hyperlink" Target="https://login.consultant.ru/link/?req=doc&amp;base=LAW&amp;n=442096" TargetMode="External"/><Relationship Id="rId236" Type="http://schemas.openxmlformats.org/officeDocument/2006/relationships/hyperlink" Target="https://login.consultant.ru/link/?req=doc&amp;base=LAW&amp;n=437409&amp;dst=400" TargetMode="External"/><Relationship Id="rId237" Type="http://schemas.openxmlformats.org/officeDocument/2006/relationships/hyperlink" Target="https://login.consultant.ru/link/?req=doc&amp;base=LAW&amp;n=458783&amp;dst=100138" TargetMode="External"/><Relationship Id="rId238" Type="http://schemas.openxmlformats.org/officeDocument/2006/relationships/hyperlink" Target="https://login.consultant.ru/link/?req=doc&amp;base=LAW&amp;n=453313&amp;dst=100352" TargetMode="External"/><Relationship Id="rId239" Type="http://schemas.openxmlformats.org/officeDocument/2006/relationships/hyperlink" Target="https://login.consultant.ru/link/?req=doc&amp;base=LAW&amp;n=453313&amp;dst=218" TargetMode="External"/><Relationship Id="rId240" Type="http://schemas.openxmlformats.org/officeDocument/2006/relationships/hyperlink" Target="https://login.consultant.ru/link/?req=doc&amp;base=LAW&amp;n=437409&amp;dst=460" TargetMode="External"/><Relationship Id="rId241" Type="http://schemas.openxmlformats.org/officeDocument/2006/relationships/hyperlink" Target="https://login.consultant.ru/link/?req=doc&amp;base=LAW&amp;n=437409&amp;dst=460" TargetMode="External"/><Relationship Id="rId242" Type="http://schemas.openxmlformats.org/officeDocument/2006/relationships/hyperlink" Target="https://login.consultant.ru/link/?req=doc&amp;base=LAW&amp;n=437409&amp;dst=460" TargetMode="External"/><Relationship Id="rId243" Type="http://schemas.openxmlformats.org/officeDocument/2006/relationships/hyperlink" Target="https://login.consultant.ru/link/?req=doc&amp;base=LAW&amp;n=437409&amp;dst=460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Р7-Офис/7.4.0.340</Application>
  <DocSecurity>0</DocSecurity>
  <HyperlinksChanged>false</HyperlinksChanged>
  <LinksUpToDate>false</LinksUpToDate>
  <ScaleCrop>false</ScaleCrop>
  <SharedDoc>false</SharedDoc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Рособрнадзора от 22.09.2022 N 1012(ред. от 22.09.2022)&amp;quot;Об утверждении Административного регламента предоставления органами государственной власти субъектов Российской Федерации, осуществляющими переданные полномочия Российской Федерации в сфере образования, государственной услуги по лицензированию образовательной деятельности&amp;quot;(Зарегистрировано в Минюсте России 01.12.2022 N 71299)</dc:title>
  <dc:creator/>
  <cp:revision>1</cp:revision>
  <dcterms:modified xsi:type="dcterms:W3CDTF">2023-12-22T05:46:35Z</dcterms:modified>
</cp:coreProperties>
</file>