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2FB" w:rsidRDefault="009472FB" w:rsidP="009472FB">
      <w:pPr>
        <w:pStyle w:val="ConsPlusNormal"/>
        <w:jc w:val="right"/>
        <w:outlineLvl w:val="0"/>
      </w:pPr>
      <w:r>
        <w:t>Приложение N 5</w:t>
      </w:r>
    </w:p>
    <w:p w:rsidR="009472FB" w:rsidRDefault="009472FB" w:rsidP="009472FB">
      <w:pPr>
        <w:pStyle w:val="ConsPlusNormal"/>
        <w:jc w:val="both"/>
      </w:pPr>
    </w:p>
    <w:p w:rsidR="009472FB" w:rsidRDefault="009472FB" w:rsidP="009472FB">
      <w:pPr>
        <w:pStyle w:val="ConsPlusNormal"/>
        <w:jc w:val="right"/>
      </w:pPr>
      <w:r>
        <w:t>Утверждена</w:t>
      </w:r>
    </w:p>
    <w:p w:rsidR="009472FB" w:rsidRDefault="009472FB" w:rsidP="009472FB">
      <w:pPr>
        <w:pStyle w:val="ConsPlusNormal"/>
        <w:jc w:val="right"/>
      </w:pPr>
      <w:r>
        <w:t>приказом Федеральной службы</w:t>
      </w:r>
    </w:p>
    <w:p w:rsidR="009472FB" w:rsidRDefault="009472FB" w:rsidP="009472FB">
      <w:pPr>
        <w:pStyle w:val="ConsPlusNormal"/>
        <w:jc w:val="right"/>
      </w:pPr>
      <w:r>
        <w:t>по надзору в сфере образования и науки</w:t>
      </w:r>
    </w:p>
    <w:p w:rsidR="009472FB" w:rsidRDefault="009472FB" w:rsidP="009472FB">
      <w:pPr>
        <w:pStyle w:val="ConsPlusNormal"/>
        <w:jc w:val="right"/>
      </w:pPr>
      <w:r>
        <w:t>от 08.07.2022 N 769</w:t>
      </w:r>
    </w:p>
    <w:p w:rsidR="009472FB" w:rsidRDefault="009472FB" w:rsidP="009472FB">
      <w:pPr>
        <w:pStyle w:val="ConsPlusNormal"/>
        <w:jc w:val="both"/>
      </w:pPr>
    </w:p>
    <w:p w:rsidR="009472FB" w:rsidRDefault="009472FB" w:rsidP="009472FB">
      <w:pPr>
        <w:pStyle w:val="ConsPlusNormal"/>
        <w:jc w:val="right"/>
      </w:pPr>
      <w:r>
        <w:t>Форма</w:t>
      </w:r>
    </w:p>
    <w:p w:rsidR="009472FB" w:rsidRDefault="009472FB" w:rsidP="009472FB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392"/>
      </w:tblGrid>
      <w:tr w:rsidR="009472FB" w:rsidTr="00DE347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472FB" w:rsidRDefault="009472FB" w:rsidP="00DE347C">
            <w:pPr>
              <w:pStyle w:val="ConsPlusNormal"/>
              <w:jc w:val="center"/>
            </w:pPr>
            <w:r>
              <w:t>QR-код</w:t>
            </w:r>
          </w:p>
        </w:tc>
      </w:tr>
    </w:tbl>
    <w:p w:rsidR="009472FB" w:rsidRDefault="009472FB" w:rsidP="009472FB">
      <w:pPr>
        <w:pStyle w:val="ConsPlusNormal"/>
        <w:jc w:val="both"/>
      </w:pPr>
    </w:p>
    <w:p w:rsidR="009472FB" w:rsidRDefault="009472FB" w:rsidP="009472FB">
      <w:pPr>
        <w:pStyle w:val="ConsPlusNonformat"/>
        <w:jc w:val="both"/>
      </w:pPr>
      <w:bookmarkStart w:id="0" w:name="P1215"/>
      <w:bookmarkEnd w:id="0"/>
      <w:r>
        <w:t xml:space="preserve">                             Проверочный лист,</w:t>
      </w:r>
    </w:p>
    <w:p w:rsidR="009472FB" w:rsidRDefault="009472FB" w:rsidP="009472FB">
      <w:pPr>
        <w:pStyle w:val="ConsPlusNonformat"/>
        <w:jc w:val="both"/>
      </w:pPr>
      <w:r>
        <w:t xml:space="preserve">           используемый органами исполнительной власти субъектов</w:t>
      </w:r>
    </w:p>
    <w:p w:rsidR="009472FB" w:rsidRDefault="009472FB" w:rsidP="009472FB">
      <w:pPr>
        <w:pStyle w:val="ConsPlusNonformat"/>
        <w:jc w:val="both"/>
      </w:pPr>
      <w:r>
        <w:t xml:space="preserve">             Российской Федерации, осуществляющими переданные</w:t>
      </w:r>
    </w:p>
    <w:p w:rsidR="009472FB" w:rsidRDefault="009472FB" w:rsidP="009472FB">
      <w:pPr>
        <w:pStyle w:val="ConsPlusNonformat"/>
        <w:jc w:val="both"/>
      </w:pPr>
      <w:r>
        <w:t xml:space="preserve">           Российской Федерацией полномочия в сфере образования,</w:t>
      </w:r>
    </w:p>
    <w:p w:rsidR="009472FB" w:rsidRDefault="009472FB" w:rsidP="009472FB">
      <w:pPr>
        <w:pStyle w:val="ConsPlusNonformat"/>
        <w:jc w:val="both"/>
      </w:pPr>
      <w:r>
        <w:t xml:space="preserve">         при осуществлении федерального государственного контроля</w:t>
      </w:r>
    </w:p>
    <w:p w:rsidR="009472FB" w:rsidRDefault="009472FB" w:rsidP="009472FB">
      <w:pPr>
        <w:pStyle w:val="ConsPlusNonformat"/>
        <w:jc w:val="both"/>
      </w:pPr>
      <w:r>
        <w:t xml:space="preserve">           (надзора) в сфере образования в части порядка приема</w:t>
      </w:r>
    </w:p>
    <w:p w:rsidR="009472FB" w:rsidRDefault="009472FB" w:rsidP="009472FB">
      <w:pPr>
        <w:pStyle w:val="ConsPlusNonformat"/>
        <w:jc w:val="both"/>
      </w:pPr>
      <w:r>
        <w:t xml:space="preserve">            на обучение по дополнительным предпрофессиональным</w:t>
      </w:r>
    </w:p>
    <w:p w:rsidR="009472FB" w:rsidRDefault="009472FB" w:rsidP="009472FB">
      <w:pPr>
        <w:pStyle w:val="ConsPlusNonformat"/>
        <w:jc w:val="both"/>
      </w:pPr>
      <w:r>
        <w:t xml:space="preserve">                       программам в области искусств</w:t>
      </w:r>
    </w:p>
    <w:p w:rsidR="009472FB" w:rsidRDefault="009472FB" w:rsidP="009472FB">
      <w:pPr>
        <w:pStyle w:val="ConsPlusNonformat"/>
        <w:jc w:val="both"/>
      </w:pPr>
    </w:p>
    <w:p w:rsidR="009472FB" w:rsidRDefault="009472FB" w:rsidP="009472FB">
      <w:pPr>
        <w:pStyle w:val="ConsPlusNonformat"/>
        <w:jc w:val="both"/>
      </w:pPr>
      <w:r>
        <w:t xml:space="preserve">    1.  </w:t>
      </w:r>
      <w:proofErr w:type="gramStart"/>
      <w:r>
        <w:t>Наименование  вида</w:t>
      </w:r>
      <w:proofErr w:type="gramEnd"/>
      <w:r>
        <w:t xml:space="preserve">  контроля,  внесенного  в  Единый  реестр  видов</w:t>
      </w:r>
    </w:p>
    <w:p w:rsidR="009472FB" w:rsidRDefault="009472FB" w:rsidP="009472FB">
      <w:pPr>
        <w:pStyle w:val="ConsPlusNonformat"/>
        <w:jc w:val="both"/>
      </w:pPr>
      <w:r>
        <w:t xml:space="preserve">федерального    государственного    контроля </w:t>
      </w:r>
      <w:proofErr w:type="gramStart"/>
      <w:r>
        <w:t xml:space="preserve">   (</w:t>
      </w:r>
      <w:proofErr w:type="gramEnd"/>
      <w:r>
        <w:t>надзора),    регионального</w:t>
      </w:r>
    </w:p>
    <w:p w:rsidR="009472FB" w:rsidRDefault="009472FB" w:rsidP="009472FB">
      <w:pPr>
        <w:pStyle w:val="ConsPlusNonformat"/>
        <w:jc w:val="both"/>
      </w:pPr>
      <w:proofErr w:type="gramStart"/>
      <w:r>
        <w:t>государственного  контроля</w:t>
      </w:r>
      <w:proofErr w:type="gramEnd"/>
      <w:r>
        <w:t xml:space="preserve">  (надзора), муниципального контроля: федеральный</w:t>
      </w:r>
    </w:p>
    <w:p w:rsidR="009472FB" w:rsidRDefault="009472FB" w:rsidP="009472FB">
      <w:pPr>
        <w:pStyle w:val="ConsPlusNonformat"/>
        <w:jc w:val="both"/>
      </w:pPr>
      <w:r>
        <w:t>государственный контроль (надзор) в сфере образования.</w:t>
      </w:r>
    </w:p>
    <w:p w:rsidR="009472FB" w:rsidRDefault="009472FB" w:rsidP="009472FB">
      <w:pPr>
        <w:pStyle w:val="ConsPlusNonformat"/>
        <w:jc w:val="both"/>
      </w:pPr>
    </w:p>
    <w:p w:rsidR="009472FB" w:rsidRDefault="009472FB" w:rsidP="009472FB">
      <w:pPr>
        <w:pStyle w:val="ConsPlusNonformat"/>
        <w:jc w:val="both"/>
      </w:pPr>
      <w:r>
        <w:t xml:space="preserve">    2. Наименование контрольного (надзорного) органа:</w:t>
      </w:r>
    </w:p>
    <w:p w:rsidR="009472FB" w:rsidRDefault="009472FB" w:rsidP="009472FB">
      <w:pPr>
        <w:pStyle w:val="ConsPlusNonformat"/>
        <w:jc w:val="both"/>
      </w:pPr>
      <w:r>
        <w:t>__________________________________________________________________________.</w:t>
      </w:r>
    </w:p>
    <w:p w:rsidR="009472FB" w:rsidRDefault="009472FB" w:rsidP="009472FB">
      <w:pPr>
        <w:pStyle w:val="ConsPlusNonformat"/>
        <w:jc w:val="both"/>
      </w:pPr>
      <w:r>
        <w:t xml:space="preserve">        (указать наименование органа исполнительной власти субъекта</w:t>
      </w:r>
    </w:p>
    <w:p w:rsidR="009472FB" w:rsidRDefault="009472FB" w:rsidP="009472FB">
      <w:pPr>
        <w:pStyle w:val="ConsPlusNonformat"/>
        <w:jc w:val="both"/>
      </w:pPr>
      <w:r>
        <w:t xml:space="preserve">  Российской Федерации, осуществляющего переданные Российской Федерацией</w:t>
      </w:r>
    </w:p>
    <w:p w:rsidR="009472FB" w:rsidRDefault="009472FB" w:rsidP="009472FB">
      <w:pPr>
        <w:pStyle w:val="ConsPlusNonformat"/>
        <w:jc w:val="both"/>
      </w:pPr>
      <w:r>
        <w:t xml:space="preserve">                      полномочия в сфере образования)</w:t>
      </w:r>
    </w:p>
    <w:p w:rsidR="009472FB" w:rsidRDefault="009472FB" w:rsidP="009472FB">
      <w:pPr>
        <w:pStyle w:val="ConsPlusNonformat"/>
        <w:jc w:val="both"/>
      </w:pPr>
    </w:p>
    <w:p w:rsidR="009472FB" w:rsidRDefault="009472FB" w:rsidP="009472FB">
      <w:pPr>
        <w:pStyle w:val="ConsPlusNonformat"/>
        <w:jc w:val="both"/>
      </w:pPr>
      <w:r>
        <w:t xml:space="preserve">    3.   Форма   проверочного   листа   </w:t>
      </w:r>
      <w:proofErr w:type="gramStart"/>
      <w:r>
        <w:t>утверждена  приказом</w:t>
      </w:r>
      <w:proofErr w:type="gramEnd"/>
      <w:r>
        <w:t xml:space="preserve">  Рособрнадзора</w:t>
      </w:r>
    </w:p>
    <w:p w:rsidR="009472FB" w:rsidRDefault="009472FB" w:rsidP="009472FB">
      <w:pPr>
        <w:pStyle w:val="ConsPlusNonformat"/>
        <w:jc w:val="both"/>
      </w:pPr>
      <w:proofErr w:type="gramStart"/>
      <w:r>
        <w:t>от  08.07.2022</w:t>
      </w:r>
      <w:proofErr w:type="gramEnd"/>
      <w:r>
        <w:t xml:space="preserve">  N 769 "Об утверждении форм проверочных листов, используемых</w:t>
      </w:r>
    </w:p>
    <w:p w:rsidR="009472FB" w:rsidRDefault="009472FB" w:rsidP="009472FB">
      <w:pPr>
        <w:pStyle w:val="ConsPlusNonformat"/>
        <w:jc w:val="both"/>
      </w:pPr>
      <w:r>
        <w:t>органами    исполнительной    власти    субъектов   Российской   Федерации,</w:t>
      </w:r>
    </w:p>
    <w:p w:rsidR="009472FB" w:rsidRDefault="009472FB" w:rsidP="009472FB">
      <w:pPr>
        <w:pStyle w:val="ConsPlusNonformat"/>
        <w:jc w:val="both"/>
      </w:pPr>
      <w:r>
        <w:t xml:space="preserve">осуществляющими   переданные   </w:t>
      </w:r>
      <w:proofErr w:type="gramStart"/>
      <w:r>
        <w:t>Российской  Федерацией</w:t>
      </w:r>
      <w:proofErr w:type="gramEnd"/>
      <w:r>
        <w:t xml:space="preserve">  полномочия  в  сфере</w:t>
      </w:r>
    </w:p>
    <w:p w:rsidR="009472FB" w:rsidRDefault="009472FB" w:rsidP="009472FB">
      <w:pPr>
        <w:pStyle w:val="ConsPlusNonformat"/>
        <w:jc w:val="both"/>
      </w:pPr>
      <w:proofErr w:type="gramStart"/>
      <w:r>
        <w:t xml:space="preserve">образования,   </w:t>
      </w:r>
      <w:proofErr w:type="gramEnd"/>
      <w:r>
        <w:t>при  осуществлении  федерального  государственного  контроля</w:t>
      </w:r>
    </w:p>
    <w:p w:rsidR="009472FB" w:rsidRDefault="009472FB" w:rsidP="009472FB">
      <w:pPr>
        <w:pStyle w:val="ConsPlusNonformat"/>
        <w:jc w:val="both"/>
      </w:pPr>
      <w:r>
        <w:t>(надзора) в сфере образования".</w:t>
      </w:r>
    </w:p>
    <w:p w:rsidR="009472FB" w:rsidRDefault="009472FB" w:rsidP="009472FB">
      <w:pPr>
        <w:pStyle w:val="ConsPlusNonformat"/>
        <w:jc w:val="both"/>
      </w:pPr>
    </w:p>
    <w:p w:rsidR="009472FB" w:rsidRDefault="009472FB" w:rsidP="009472FB">
      <w:pPr>
        <w:pStyle w:val="ConsPlusNonformat"/>
        <w:jc w:val="both"/>
      </w:pPr>
      <w:r>
        <w:t xml:space="preserve">    4.  Объект контроля (надзора), в отношении которого проводится плановая</w:t>
      </w:r>
    </w:p>
    <w:p w:rsidR="009472FB" w:rsidRDefault="009472FB" w:rsidP="009472FB">
      <w:pPr>
        <w:pStyle w:val="ConsPlusNonformat"/>
        <w:jc w:val="both"/>
      </w:pPr>
      <w:r>
        <w:t>выездная проверка (далее - проверка):</w:t>
      </w:r>
    </w:p>
    <w:p w:rsidR="009472FB" w:rsidRDefault="009472FB" w:rsidP="009472FB">
      <w:pPr>
        <w:pStyle w:val="ConsPlusNonformat"/>
        <w:jc w:val="both"/>
      </w:pPr>
      <w:r>
        <w:t>__________________________________________________________________________.</w:t>
      </w:r>
    </w:p>
    <w:p w:rsidR="009472FB" w:rsidRDefault="009472FB" w:rsidP="009472FB">
      <w:pPr>
        <w:pStyle w:val="ConsPlusNonformat"/>
        <w:jc w:val="both"/>
      </w:pPr>
    </w:p>
    <w:p w:rsidR="009472FB" w:rsidRDefault="009472FB" w:rsidP="009472FB">
      <w:pPr>
        <w:pStyle w:val="ConsPlusNonformat"/>
        <w:jc w:val="both"/>
      </w:pPr>
      <w:r>
        <w:t xml:space="preserve">    5.    </w:t>
      </w:r>
      <w:proofErr w:type="gramStart"/>
      <w:r>
        <w:t xml:space="preserve">Фамилия,   </w:t>
      </w:r>
      <w:proofErr w:type="gramEnd"/>
      <w:r>
        <w:t>имя   и   отчество   (при   наличии)   индивидуального</w:t>
      </w:r>
    </w:p>
    <w:p w:rsidR="009472FB" w:rsidRDefault="009472FB" w:rsidP="009472FB">
      <w:pPr>
        <w:pStyle w:val="ConsPlusNonformat"/>
        <w:jc w:val="both"/>
      </w:pPr>
      <w:proofErr w:type="gramStart"/>
      <w:r>
        <w:t>предпринимателя,  его</w:t>
      </w:r>
      <w:proofErr w:type="gramEnd"/>
      <w:r>
        <w:t xml:space="preserve">  идентификационный  номер  налогоплательщика  и (или)</w:t>
      </w:r>
    </w:p>
    <w:p w:rsidR="009472FB" w:rsidRDefault="009472FB" w:rsidP="009472FB">
      <w:pPr>
        <w:pStyle w:val="ConsPlusNonformat"/>
        <w:jc w:val="both"/>
      </w:pPr>
      <w:r>
        <w:t>основной     государственный    регистрационный    номер    индивидуального</w:t>
      </w:r>
    </w:p>
    <w:p w:rsidR="009472FB" w:rsidRDefault="009472FB" w:rsidP="009472FB">
      <w:pPr>
        <w:pStyle w:val="ConsPlusNonformat"/>
        <w:jc w:val="both"/>
      </w:pPr>
      <w:proofErr w:type="gramStart"/>
      <w:r>
        <w:t xml:space="preserve">предпринимателя,   </w:t>
      </w:r>
      <w:proofErr w:type="gramEnd"/>
      <w:r>
        <w:t>адрес  регистрации  по  месту  жительства  (пребывания),</w:t>
      </w:r>
    </w:p>
    <w:p w:rsidR="009472FB" w:rsidRDefault="009472FB" w:rsidP="009472FB">
      <w:pPr>
        <w:pStyle w:val="ConsPlusNonformat"/>
        <w:jc w:val="both"/>
      </w:pPr>
      <w:r>
        <w:t xml:space="preserve">наименование     юридического    </w:t>
      </w:r>
      <w:proofErr w:type="gramStart"/>
      <w:r>
        <w:t xml:space="preserve">лица,   </w:t>
      </w:r>
      <w:proofErr w:type="gramEnd"/>
      <w:r>
        <w:t xml:space="preserve"> его    идентификационный    номер</w:t>
      </w:r>
    </w:p>
    <w:p w:rsidR="009472FB" w:rsidRDefault="009472FB" w:rsidP="009472FB">
      <w:pPr>
        <w:pStyle w:val="ConsPlusNonformat"/>
        <w:jc w:val="both"/>
      </w:pPr>
      <w:proofErr w:type="gramStart"/>
      <w:r>
        <w:t>налогоплательщика  и</w:t>
      </w:r>
      <w:proofErr w:type="gramEnd"/>
      <w:r>
        <w:t xml:space="preserve">  (или) основной государственный регистрационный номер,</w:t>
      </w:r>
    </w:p>
    <w:p w:rsidR="009472FB" w:rsidRDefault="009472FB" w:rsidP="009472FB">
      <w:pPr>
        <w:pStyle w:val="ConsPlusNonformat"/>
        <w:jc w:val="both"/>
      </w:pPr>
      <w:proofErr w:type="gramStart"/>
      <w:r>
        <w:t>адрес  юридического</w:t>
      </w:r>
      <w:proofErr w:type="gramEnd"/>
      <w:r>
        <w:t xml:space="preserve">  лица  (его  филиалов,  представительств,  обособленных</w:t>
      </w:r>
    </w:p>
    <w:p w:rsidR="009472FB" w:rsidRDefault="009472FB" w:rsidP="009472FB">
      <w:pPr>
        <w:pStyle w:val="ConsPlusNonformat"/>
        <w:jc w:val="both"/>
      </w:pPr>
      <w:r>
        <w:t>структурных     подразделений</w:t>
      </w:r>
      <w:proofErr w:type="gramStart"/>
      <w:r>
        <w:t xml:space="preserve">),   </w:t>
      </w:r>
      <w:proofErr w:type="gramEnd"/>
      <w:r>
        <w:t xml:space="preserve"> являющегося     контролируемым    лицом:</w:t>
      </w:r>
    </w:p>
    <w:p w:rsidR="009472FB" w:rsidRDefault="009472FB" w:rsidP="009472FB">
      <w:pPr>
        <w:pStyle w:val="ConsPlusNonformat"/>
        <w:jc w:val="both"/>
      </w:pPr>
      <w:r>
        <w:t>__________________________________________________________________________.</w:t>
      </w:r>
    </w:p>
    <w:p w:rsidR="009472FB" w:rsidRDefault="009472FB" w:rsidP="009472FB">
      <w:pPr>
        <w:pStyle w:val="ConsPlusNonformat"/>
        <w:jc w:val="both"/>
      </w:pPr>
    </w:p>
    <w:p w:rsidR="009472FB" w:rsidRDefault="009472FB" w:rsidP="009472FB">
      <w:pPr>
        <w:pStyle w:val="ConsPlusNonformat"/>
        <w:jc w:val="both"/>
      </w:pPr>
      <w:r>
        <w:t xml:space="preserve">    6. Место (места) проведения проверки с заполнением проверочного листа:</w:t>
      </w:r>
    </w:p>
    <w:p w:rsidR="009472FB" w:rsidRDefault="009472FB" w:rsidP="009472FB">
      <w:pPr>
        <w:pStyle w:val="ConsPlusNonformat"/>
        <w:jc w:val="both"/>
      </w:pPr>
      <w:r>
        <w:t>__________________________________________________________________________.</w:t>
      </w:r>
    </w:p>
    <w:p w:rsidR="009472FB" w:rsidRDefault="009472FB" w:rsidP="009472FB">
      <w:pPr>
        <w:pStyle w:val="ConsPlusNonformat"/>
        <w:jc w:val="both"/>
      </w:pPr>
    </w:p>
    <w:p w:rsidR="009472FB" w:rsidRDefault="009472FB" w:rsidP="009472FB">
      <w:pPr>
        <w:pStyle w:val="ConsPlusNonformat"/>
        <w:jc w:val="both"/>
      </w:pPr>
      <w:r>
        <w:t xml:space="preserve">    7.  </w:t>
      </w:r>
      <w:proofErr w:type="gramStart"/>
      <w:r>
        <w:t>Реквизиты  решения</w:t>
      </w:r>
      <w:proofErr w:type="gramEnd"/>
      <w:r>
        <w:t xml:space="preserve"> органа исполнительной власти субъекта Российской</w:t>
      </w:r>
    </w:p>
    <w:p w:rsidR="009472FB" w:rsidRDefault="009472FB" w:rsidP="009472FB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Российской Федерацией полномочия в</w:t>
      </w:r>
    </w:p>
    <w:p w:rsidR="009472FB" w:rsidRDefault="009472FB" w:rsidP="009472FB">
      <w:pPr>
        <w:pStyle w:val="ConsPlusNonformat"/>
        <w:jc w:val="both"/>
      </w:pPr>
      <w:proofErr w:type="gramStart"/>
      <w:r>
        <w:t>сфере  образования</w:t>
      </w:r>
      <w:proofErr w:type="gramEnd"/>
      <w:r>
        <w:t>,  о  проведении  проверки,  подписанного  уполномоченным</w:t>
      </w:r>
    </w:p>
    <w:p w:rsidR="009472FB" w:rsidRDefault="009472FB" w:rsidP="009472FB">
      <w:pPr>
        <w:pStyle w:val="ConsPlusNonformat"/>
        <w:jc w:val="both"/>
      </w:pPr>
      <w:r>
        <w:t xml:space="preserve">должностным   лицом   органа   </w:t>
      </w:r>
      <w:proofErr w:type="gramStart"/>
      <w:r>
        <w:t>исполнительной  власти</w:t>
      </w:r>
      <w:proofErr w:type="gramEnd"/>
      <w:r>
        <w:t xml:space="preserve">  субъекта  Российской</w:t>
      </w:r>
    </w:p>
    <w:p w:rsidR="009472FB" w:rsidRDefault="009472FB" w:rsidP="009472FB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полномочия Российской Федерацией в</w:t>
      </w:r>
    </w:p>
    <w:p w:rsidR="009472FB" w:rsidRDefault="009472FB" w:rsidP="009472FB">
      <w:pPr>
        <w:pStyle w:val="ConsPlusNonformat"/>
        <w:jc w:val="both"/>
      </w:pPr>
      <w:r>
        <w:t>сфере образования: _______________________________________________________.</w:t>
      </w:r>
    </w:p>
    <w:p w:rsidR="009472FB" w:rsidRDefault="009472FB" w:rsidP="009472FB">
      <w:pPr>
        <w:pStyle w:val="ConsPlusNonformat"/>
        <w:jc w:val="both"/>
      </w:pPr>
    </w:p>
    <w:p w:rsidR="009472FB" w:rsidRDefault="009472FB" w:rsidP="009472FB">
      <w:pPr>
        <w:pStyle w:val="ConsPlusNonformat"/>
        <w:jc w:val="both"/>
      </w:pPr>
      <w:r>
        <w:t xml:space="preserve">    8. Учетный номер проверки: ___________________________________________.</w:t>
      </w:r>
    </w:p>
    <w:p w:rsidR="009472FB" w:rsidRDefault="009472FB" w:rsidP="009472FB">
      <w:pPr>
        <w:pStyle w:val="ConsPlusNonformat"/>
        <w:jc w:val="both"/>
      </w:pPr>
    </w:p>
    <w:p w:rsidR="009472FB" w:rsidRDefault="009472FB" w:rsidP="009472FB">
      <w:pPr>
        <w:pStyle w:val="ConsPlusNonformat"/>
        <w:jc w:val="both"/>
      </w:pPr>
      <w:r>
        <w:t xml:space="preserve">    9.  </w:t>
      </w:r>
      <w:proofErr w:type="gramStart"/>
      <w:r>
        <w:t>Список  контрольных</w:t>
      </w:r>
      <w:proofErr w:type="gramEnd"/>
      <w:r>
        <w:t xml:space="preserve">  вопросов,  отражающих  содержание обязательных</w:t>
      </w:r>
    </w:p>
    <w:p w:rsidR="009472FB" w:rsidRDefault="009472FB" w:rsidP="009472FB">
      <w:pPr>
        <w:pStyle w:val="ConsPlusNonformat"/>
        <w:jc w:val="both"/>
      </w:pPr>
      <w:r>
        <w:t>требований, ответы на которые свидетельствуют о соблюдении или несоблюдении</w:t>
      </w:r>
    </w:p>
    <w:p w:rsidR="009472FB" w:rsidRDefault="009472FB" w:rsidP="009472FB">
      <w:pPr>
        <w:pStyle w:val="ConsPlusNonformat"/>
        <w:jc w:val="both"/>
      </w:pPr>
      <w:r>
        <w:t>контролируемым лицом обязательных требований:</w:t>
      </w:r>
    </w:p>
    <w:p w:rsidR="009472FB" w:rsidRDefault="009472FB" w:rsidP="009472FB">
      <w:pPr>
        <w:pStyle w:val="ConsPlusNormal"/>
        <w:jc w:val="both"/>
      </w:pPr>
    </w:p>
    <w:p w:rsidR="009472FB" w:rsidRDefault="009472FB" w:rsidP="009472FB">
      <w:pPr>
        <w:pStyle w:val="ConsPlusNormal"/>
        <w:sectPr w:rsidR="009472FB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4"/>
        <w:gridCol w:w="4365"/>
        <w:gridCol w:w="3572"/>
        <w:gridCol w:w="1474"/>
        <w:gridCol w:w="1247"/>
      </w:tblGrid>
      <w:tr w:rsidR="009472FB" w:rsidTr="00DE347C">
        <w:tc>
          <w:tcPr>
            <w:tcW w:w="734" w:type="dxa"/>
          </w:tcPr>
          <w:p w:rsidR="009472FB" w:rsidRDefault="009472FB" w:rsidP="00DE347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center"/>
            </w:pPr>
            <w:r>
              <w:t>Список контрольных вопросов</w:t>
            </w:r>
          </w:p>
        </w:tc>
        <w:tc>
          <w:tcPr>
            <w:tcW w:w="3572" w:type="dxa"/>
          </w:tcPr>
          <w:p w:rsidR="009472FB" w:rsidRDefault="009472FB" w:rsidP="00DE347C">
            <w:pPr>
              <w:pStyle w:val="ConsPlusNormal"/>
              <w:jc w:val="center"/>
            </w:pPr>
            <w: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  <w:jc w:val="center"/>
            </w:pPr>
            <w:r>
              <w:t>Ответы на вопросы ("да"/"нет"/"неприменимо")</w:t>
            </w: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472FB" w:rsidTr="00DE347C">
        <w:tc>
          <w:tcPr>
            <w:tcW w:w="734" w:type="dxa"/>
          </w:tcPr>
          <w:p w:rsidR="009472FB" w:rsidRDefault="009472FB" w:rsidP="00DE34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Формируется ли образовательной организацией и (или) ее филиалом комиссия по индивидуальному отбору лиц, имеющих необходимые для освоения соответствующей образовательной программы творческие способности и физические данные (далее - поступающие), по каждой дополнительной предпрофессиональной общеобразовательной программе в области искусств отдельно (далее соответственно - организация, комиссия)?</w:t>
            </w:r>
          </w:p>
        </w:tc>
        <w:tc>
          <w:tcPr>
            <w:tcW w:w="3572" w:type="dxa"/>
          </w:tcPr>
          <w:p w:rsidR="009472FB" w:rsidRDefault="009472FB" w:rsidP="00DE347C">
            <w:pPr>
              <w:pStyle w:val="ConsPlusNormal"/>
              <w:jc w:val="center"/>
            </w:pPr>
            <w:hyperlink r:id="rId4">
              <w:r>
                <w:rPr>
                  <w:color w:val="0000FF"/>
                </w:rPr>
                <w:t>Пункт 5</w:t>
              </w:r>
            </w:hyperlink>
            <w:r>
              <w:t xml:space="preserve"> Порядка приема на обучение по дополнительным предпрофессиональным программам в области искусств </w:t>
            </w:r>
            <w:hyperlink w:anchor="P1451">
              <w:r>
                <w:rPr>
                  <w:color w:val="0000FF"/>
                </w:rPr>
                <w:t>&lt;1&gt;</w:t>
              </w:r>
            </w:hyperlink>
            <w:r>
              <w:t xml:space="preserve"> (далее - Порядок приема N 1145)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 w:val="restart"/>
          </w:tcPr>
          <w:p w:rsidR="009472FB" w:rsidRDefault="009472FB" w:rsidP="00DE34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Определены ли организацией:</w:t>
            </w:r>
          </w:p>
          <w:p w:rsidR="009472FB" w:rsidRDefault="009472FB" w:rsidP="00DE347C">
            <w:pPr>
              <w:pStyle w:val="ConsPlusNormal"/>
              <w:jc w:val="both"/>
            </w:pPr>
            <w:r>
              <w:t>- состав комиссии?</w:t>
            </w:r>
          </w:p>
        </w:tc>
        <w:tc>
          <w:tcPr>
            <w:tcW w:w="3572" w:type="dxa"/>
            <w:vMerge w:val="restart"/>
          </w:tcPr>
          <w:p w:rsidR="009472FB" w:rsidRDefault="009472FB" w:rsidP="00DE347C">
            <w:pPr>
              <w:pStyle w:val="ConsPlusNormal"/>
              <w:jc w:val="center"/>
            </w:pPr>
            <w:hyperlink r:id="rId5">
              <w:r>
                <w:rPr>
                  <w:color w:val="0000FF"/>
                </w:rPr>
                <w:t>Пункт 6</w:t>
              </w:r>
            </w:hyperlink>
            <w:r>
              <w:t xml:space="preserve"> Порядка приема N 1145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порядок формирования комиссии?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порядок работы комиссии?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 w:val="restart"/>
          </w:tcPr>
          <w:p w:rsidR="009472FB" w:rsidRDefault="009472FB" w:rsidP="00DE34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Разместила ли организация не позднее, чем за 14 календарных дней до начала приема документов, на своем официальном сайте в информационно-телекоммуникационной сети "Интернет":</w:t>
            </w:r>
          </w:p>
          <w:p w:rsidR="009472FB" w:rsidRDefault="009472FB" w:rsidP="00DE347C">
            <w:pPr>
              <w:pStyle w:val="ConsPlusNormal"/>
            </w:pPr>
            <w:r>
              <w:t>- правила приема в организацию?</w:t>
            </w:r>
          </w:p>
        </w:tc>
        <w:tc>
          <w:tcPr>
            <w:tcW w:w="3572" w:type="dxa"/>
            <w:vMerge w:val="restart"/>
          </w:tcPr>
          <w:p w:rsidR="009472FB" w:rsidRDefault="009472FB" w:rsidP="00DE347C">
            <w:pPr>
              <w:pStyle w:val="ConsPlusNormal"/>
              <w:jc w:val="center"/>
            </w:pPr>
            <w:hyperlink r:id="rId6">
              <w:r>
                <w:rPr>
                  <w:color w:val="0000FF"/>
                </w:rPr>
                <w:t>Пункт 8</w:t>
              </w:r>
            </w:hyperlink>
            <w:r>
              <w:t xml:space="preserve"> Порядка приема N 1145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порядок приема в организацию?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перечень предпрофессиональных программ, по которым организация объявляет прием в соответствии с лицензией на осуществление образовательной деятельности?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информацию о формах проведения отбора поступающих?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особенности проведения приема поступающих с ограниченными возможностями здоровья?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количество мест для приема по каждой предпрофессиональной программе за счет бюджетных ассигнований федерального бюджета, бюджетов субъектов Российской Федерации и местных бюджетов?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количество мест для обучения по каждой образовательной программе по договорам об образовании за счет средств физического и (или) юридического лица?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сведения о работе комиссии по приему и апелляционной комиссии?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  <w:vAlign w:val="bottom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правила подачи и рассмотрения апелляций по результатам приема в организацию?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образец договора об оказании образовательных услуг за счет средств физического и (или) юридического лица?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 w:val="restart"/>
          </w:tcPr>
          <w:p w:rsidR="009472FB" w:rsidRDefault="009472FB" w:rsidP="00DE347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Разместила ли организация не позднее чем за 14 календарных дней до начала приема документов на информационном стенде:</w:t>
            </w:r>
          </w:p>
          <w:p w:rsidR="009472FB" w:rsidRDefault="009472FB" w:rsidP="00DE347C">
            <w:pPr>
              <w:pStyle w:val="ConsPlusNormal"/>
              <w:jc w:val="both"/>
            </w:pPr>
            <w:r>
              <w:t>- правила приема в организацию?</w:t>
            </w:r>
          </w:p>
        </w:tc>
        <w:tc>
          <w:tcPr>
            <w:tcW w:w="3572" w:type="dxa"/>
            <w:vMerge w:val="restart"/>
          </w:tcPr>
          <w:p w:rsidR="009472FB" w:rsidRDefault="009472FB" w:rsidP="00DE347C">
            <w:pPr>
              <w:pStyle w:val="ConsPlusNormal"/>
              <w:jc w:val="center"/>
            </w:pPr>
            <w:hyperlink r:id="rId7">
              <w:r>
                <w:rPr>
                  <w:color w:val="0000FF"/>
                </w:rPr>
                <w:t>Пункт 8</w:t>
              </w:r>
            </w:hyperlink>
            <w:r>
              <w:t xml:space="preserve"> Порядка приема N 1145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порядок приема в организацию?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перечень предпрофессиональных программ, по которым организация объявляет прием в соответствии с лицензией на осуществление образовательной деятельности?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информацию о формах проведения отбора поступающих?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особенности проведения приема поступающих с ограниченными возможностями здоровья?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количество мест для приема по каждой предпрофессиональной программе за счет бюджетных ассигнований федерального бюджета, бюджетов субъектов Российской Федерации и местных бюджетов?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количество мест для обучения по каждой образовательной программе по договорам об образовании за счет средств физического и (или) юридического лица?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сведения о работе комиссии по приему и апелляционной комиссии?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 w:val="restart"/>
          </w:tcPr>
          <w:p w:rsidR="009472FB" w:rsidRDefault="009472FB" w:rsidP="00DE347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Для индивидуального отбора поступающих организация проводит:</w:t>
            </w:r>
          </w:p>
          <w:p w:rsidR="009472FB" w:rsidRDefault="009472FB" w:rsidP="00DE347C">
            <w:pPr>
              <w:pStyle w:val="ConsPlusNormal"/>
              <w:jc w:val="both"/>
            </w:pPr>
            <w:r>
              <w:t>- тестирование?</w:t>
            </w:r>
          </w:p>
        </w:tc>
        <w:tc>
          <w:tcPr>
            <w:tcW w:w="3572" w:type="dxa"/>
            <w:vMerge w:val="restart"/>
          </w:tcPr>
          <w:p w:rsidR="009472FB" w:rsidRDefault="009472FB" w:rsidP="00DE347C">
            <w:pPr>
              <w:pStyle w:val="ConsPlusNormal"/>
              <w:jc w:val="center"/>
            </w:pPr>
            <w:hyperlink r:id="rId8">
              <w:r>
                <w:rPr>
                  <w:color w:val="0000FF"/>
                </w:rPr>
                <w:t>Пункт 9</w:t>
              </w:r>
            </w:hyperlink>
            <w:r>
              <w:t xml:space="preserve"> Порядка приема N 1145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предусмотренные организацией предварительные прослушивания, просмотры, показы?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</w:tcPr>
          <w:p w:rsidR="009472FB" w:rsidRDefault="009472FB" w:rsidP="00DE347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Установлены ли организацией формы проведения отбора по конкретной предпрофессиональной программе с учетом федеральных государственных требований к минимуму содержания, структуре и условиям реализации дополнительных предпрофессиональных общеобразовательных программ в области искусств и срокам обучения по этим программам (далее - ФГТ)?</w:t>
            </w:r>
          </w:p>
        </w:tc>
        <w:tc>
          <w:tcPr>
            <w:tcW w:w="3572" w:type="dxa"/>
          </w:tcPr>
          <w:p w:rsidR="009472FB" w:rsidRDefault="009472FB" w:rsidP="00DE347C">
            <w:pPr>
              <w:pStyle w:val="ConsPlusNormal"/>
              <w:jc w:val="center"/>
            </w:pPr>
            <w:hyperlink r:id="rId9">
              <w:r>
                <w:rPr>
                  <w:color w:val="0000FF"/>
                </w:rPr>
                <w:t>Пункт 9</w:t>
              </w:r>
            </w:hyperlink>
            <w:r>
              <w:t xml:space="preserve"> Порядка приема N 1145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 w:val="restart"/>
          </w:tcPr>
          <w:p w:rsidR="009472FB" w:rsidRDefault="009472FB" w:rsidP="00DE347C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Установила ли организация с учетом ФГТ:</w:t>
            </w:r>
          </w:p>
          <w:p w:rsidR="009472FB" w:rsidRDefault="009472FB" w:rsidP="00DE347C">
            <w:pPr>
              <w:pStyle w:val="ConsPlusNormal"/>
              <w:jc w:val="both"/>
            </w:pPr>
            <w:r>
              <w:t>- требования, предъявляемые к уровню творческих способностей и физическим данным поступающих (по каждой форме проведения отбора)?</w:t>
            </w:r>
          </w:p>
        </w:tc>
        <w:tc>
          <w:tcPr>
            <w:tcW w:w="3572" w:type="dxa"/>
            <w:vMerge w:val="restart"/>
          </w:tcPr>
          <w:p w:rsidR="009472FB" w:rsidRDefault="009472FB" w:rsidP="00DE347C">
            <w:pPr>
              <w:pStyle w:val="ConsPlusNormal"/>
              <w:jc w:val="center"/>
            </w:pPr>
            <w:hyperlink r:id="rId10">
              <w:r>
                <w:rPr>
                  <w:color w:val="0000FF"/>
                </w:rPr>
                <w:t>Пункт 10</w:t>
              </w:r>
            </w:hyperlink>
          </w:p>
          <w:p w:rsidR="009472FB" w:rsidRDefault="009472FB" w:rsidP="00DE347C">
            <w:pPr>
              <w:pStyle w:val="ConsPlusNormal"/>
              <w:jc w:val="center"/>
            </w:pPr>
            <w:r>
              <w:t>Порядка приема N 1145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систему оценок, применяемую при проведении приема в организации?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условия и особенности проведения приема для поступающих с ограниченными возможностями здоровья?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 w:val="restart"/>
          </w:tcPr>
          <w:p w:rsidR="009472FB" w:rsidRDefault="009472FB" w:rsidP="00DE347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Способствуют ли выявлению творческих способностей и физических данных, необходимых для освоения соответствующих предпрофессиональных программ:</w:t>
            </w:r>
          </w:p>
          <w:p w:rsidR="009472FB" w:rsidRDefault="009472FB" w:rsidP="00DE347C">
            <w:pPr>
              <w:pStyle w:val="ConsPlusNormal"/>
              <w:jc w:val="both"/>
            </w:pPr>
            <w:r>
              <w:t>- установленные организацией требования, предъявляемые к уровню творческих способностей и физическим данным поступающих?</w:t>
            </w:r>
          </w:p>
        </w:tc>
        <w:tc>
          <w:tcPr>
            <w:tcW w:w="3572" w:type="dxa"/>
            <w:vMerge w:val="restart"/>
          </w:tcPr>
          <w:p w:rsidR="009472FB" w:rsidRDefault="009472FB" w:rsidP="00DE347C">
            <w:pPr>
              <w:pStyle w:val="ConsPlusNormal"/>
              <w:jc w:val="center"/>
            </w:pPr>
            <w:hyperlink r:id="rId11">
              <w:r>
                <w:rPr>
                  <w:color w:val="0000FF"/>
                </w:rPr>
                <w:t>Пункт 11</w:t>
              </w:r>
            </w:hyperlink>
            <w:r>
              <w:t xml:space="preserve"> Порядка приема N 1145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- система оценок, применяемая при проведении отбора?</w:t>
            </w:r>
          </w:p>
        </w:tc>
        <w:tc>
          <w:tcPr>
            <w:tcW w:w="3572" w:type="dxa"/>
            <w:vMerge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</w:tcPr>
          <w:p w:rsidR="009472FB" w:rsidRDefault="009472FB" w:rsidP="00DE347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Ведется ли на каждом заседании комиссии протокол, в котором отражается мнение всех членов комиссии?</w:t>
            </w:r>
          </w:p>
        </w:tc>
        <w:tc>
          <w:tcPr>
            <w:tcW w:w="3572" w:type="dxa"/>
          </w:tcPr>
          <w:p w:rsidR="009472FB" w:rsidRDefault="009472FB" w:rsidP="00DE347C">
            <w:pPr>
              <w:pStyle w:val="ConsPlusNormal"/>
              <w:jc w:val="center"/>
            </w:pPr>
            <w:hyperlink r:id="rId12">
              <w:r>
                <w:rPr>
                  <w:color w:val="0000FF"/>
                </w:rPr>
                <w:t>Пункт 14</w:t>
              </w:r>
            </w:hyperlink>
            <w:r>
              <w:t xml:space="preserve"> Порядка приема N 1145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</w:tcPr>
          <w:p w:rsidR="009472FB" w:rsidRDefault="009472FB" w:rsidP="00DE347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Хранятся ли организацией протоколы заседаний комиссии либо выписки из протоколов в личном деле обучающегося, поступившего на основании результатов отбора поступающих, в течение всего срока хранения личного дела?</w:t>
            </w:r>
          </w:p>
        </w:tc>
        <w:tc>
          <w:tcPr>
            <w:tcW w:w="3572" w:type="dxa"/>
          </w:tcPr>
          <w:p w:rsidR="009472FB" w:rsidRDefault="009472FB" w:rsidP="00DE347C">
            <w:pPr>
              <w:pStyle w:val="ConsPlusNormal"/>
              <w:jc w:val="center"/>
            </w:pPr>
            <w:hyperlink r:id="rId13">
              <w:r>
                <w:rPr>
                  <w:color w:val="0000FF"/>
                </w:rPr>
                <w:t>Пункт 14</w:t>
              </w:r>
            </w:hyperlink>
            <w:r>
              <w:t xml:space="preserve"> Порядка приема N 1145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</w:tcPr>
          <w:p w:rsidR="009472FB" w:rsidRDefault="009472FB" w:rsidP="00DE347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Утвержден ли приказом руководителя организации состав апелляционной комиссии?</w:t>
            </w:r>
          </w:p>
        </w:tc>
        <w:tc>
          <w:tcPr>
            <w:tcW w:w="3572" w:type="dxa"/>
          </w:tcPr>
          <w:p w:rsidR="009472FB" w:rsidRDefault="009472FB" w:rsidP="00DE347C">
            <w:pPr>
              <w:pStyle w:val="ConsPlusNormal"/>
              <w:jc w:val="center"/>
            </w:pPr>
            <w:hyperlink r:id="rId14">
              <w:r>
                <w:rPr>
                  <w:color w:val="0000FF"/>
                </w:rPr>
                <w:t>Пункт 18</w:t>
              </w:r>
            </w:hyperlink>
            <w:r>
              <w:t xml:space="preserve"> Порядка приема N 1145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</w:tcPr>
          <w:p w:rsidR="009472FB" w:rsidRDefault="009472FB" w:rsidP="00DE347C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Формируется ли организацией апелляционная комиссия в количестве не менее 3 человек из числа работников организации, не входящих в состав комиссий по отбору поступающих в соответствующем году?</w:t>
            </w:r>
          </w:p>
        </w:tc>
        <w:tc>
          <w:tcPr>
            <w:tcW w:w="3572" w:type="dxa"/>
          </w:tcPr>
          <w:p w:rsidR="009472FB" w:rsidRDefault="009472FB" w:rsidP="00DE347C">
            <w:pPr>
              <w:pStyle w:val="ConsPlusNormal"/>
              <w:jc w:val="center"/>
            </w:pPr>
            <w:hyperlink r:id="rId15">
              <w:r>
                <w:rPr>
                  <w:color w:val="0000FF"/>
                </w:rPr>
                <w:t>Пункт 18</w:t>
              </w:r>
            </w:hyperlink>
            <w:r>
              <w:t xml:space="preserve"> Порядка приема N 1145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</w:tcPr>
          <w:p w:rsidR="009472FB" w:rsidRDefault="009472FB" w:rsidP="00DE347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Рассматривается ли организацией апелляция не позднее 1 рабочего дня со дня ее подачи на заседании апелляционной комиссии, на которое приглашаются родители (законные представители) поступающих, не согласные с решением комиссии по отбору поступающих?</w:t>
            </w:r>
          </w:p>
        </w:tc>
        <w:tc>
          <w:tcPr>
            <w:tcW w:w="3572" w:type="dxa"/>
          </w:tcPr>
          <w:p w:rsidR="009472FB" w:rsidRDefault="009472FB" w:rsidP="00DE347C">
            <w:pPr>
              <w:pStyle w:val="ConsPlusNormal"/>
              <w:jc w:val="center"/>
            </w:pPr>
            <w:hyperlink r:id="rId16">
              <w:r>
                <w:rPr>
                  <w:color w:val="0000FF"/>
                </w:rPr>
                <w:t>Пункт 19</w:t>
              </w:r>
            </w:hyperlink>
            <w:r>
              <w:t xml:space="preserve"> Порядка приема N 1145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</w:tcPr>
          <w:p w:rsidR="009472FB" w:rsidRDefault="009472FB" w:rsidP="00DE347C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Принимает ли апелляционная комиссия решение о целесообразности или нецелесообразности повторного проведения отбора поступающих на обучение, родители (законные представители) которых подали апелляцию?</w:t>
            </w:r>
          </w:p>
        </w:tc>
        <w:tc>
          <w:tcPr>
            <w:tcW w:w="3572" w:type="dxa"/>
          </w:tcPr>
          <w:p w:rsidR="009472FB" w:rsidRDefault="009472FB" w:rsidP="00DE347C">
            <w:pPr>
              <w:pStyle w:val="ConsPlusNormal"/>
              <w:jc w:val="center"/>
            </w:pPr>
            <w:hyperlink r:id="rId17">
              <w:r>
                <w:rPr>
                  <w:color w:val="0000FF"/>
                </w:rPr>
                <w:t>Пункт 20</w:t>
              </w:r>
            </w:hyperlink>
            <w:r>
              <w:t xml:space="preserve"> Порядка приема N 1145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</w:tcPr>
          <w:p w:rsidR="009472FB" w:rsidRDefault="009472FB" w:rsidP="00DE347C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Принимается ли решение большинством голосов членов апелляционной комиссии, участвующих в заседании, при обязательном присутствии председателя комиссии?</w:t>
            </w:r>
          </w:p>
        </w:tc>
        <w:tc>
          <w:tcPr>
            <w:tcW w:w="3572" w:type="dxa"/>
          </w:tcPr>
          <w:p w:rsidR="009472FB" w:rsidRDefault="009472FB" w:rsidP="00DE347C">
            <w:pPr>
              <w:pStyle w:val="ConsPlusNormal"/>
              <w:jc w:val="center"/>
            </w:pPr>
            <w:hyperlink r:id="rId18">
              <w:r>
                <w:rPr>
                  <w:color w:val="0000FF"/>
                </w:rPr>
                <w:t>Пункт 20</w:t>
              </w:r>
            </w:hyperlink>
            <w:r>
              <w:t xml:space="preserve"> Порядка приема N 1145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</w:tcPr>
          <w:p w:rsidR="009472FB" w:rsidRDefault="009472FB" w:rsidP="00DE347C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При равном числе голосов председатель апелляционной комиссии обладает правом решающего голоса?</w:t>
            </w:r>
          </w:p>
        </w:tc>
        <w:tc>
          <w:tcPr>
            <w:tcW w:w="3572" w:type="dxa"/>
          </w:tcPr>
          <w:p w:rsidR="009472FB" w:rsidRDefault="009472FB" w:rsidP="00DE347C">
            <w:pPr>
              <w:pStyle w:val="ConsPlusNormal"/>
              <w:jc w:val="center"/>
            </w:pPr>
            <w:hyperlink r:id="rId19">
              <w:r>
                <w:rPr>
                  <w:color w:val="0000FF"/>
                </w:rPr>
                <w:t>Пункт 20</w:t>
              </w:r>
            </w:hyperlink>
            <w:r>
              <w:t xml:space="preserve"> Порядка приема N 1145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</w:tcPr>
          <w:p w:rsidR="009472FB" w:rsidRDefault="009472FB" w:rsidP="00DE347C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Доводится ли организацией до сведения подавших апелляцию родителей (законных представителей) поступающих под роспись решение апелляционной комиссии?</w:t>
            </w:r>
          </w:p>
        </w:tc>
        <w:tc>
          <w:tcPr>
            <w:tcW w:w="3572" w:type="dxa"/>
          </w:tcPr>
          <w:p w:rsidR="009472FB" w:rsidRDefault="009472FB" w:rsidP="00DE347C">
            <w:pPr>
              <w:pStyle w:val="ConsPlusNormal"/>
              <w:jc w:val="center"/>
            </w:pPr>
            <w:hyperlink r:id="rId20">
              <w:r>
                <w:rPr>
                  <w:color w:val="0000FF"/>
                </w:rPr>
                <w:t>Пункт 20</w:t>
              </w:r>
            </w:hyperlink>
            <w:r>
              <w:t xml:space="preserve"> Порядка приема N 1145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  <w:tr w:rsidR="009472FB" w:rsidTr="00DE347C">
        <w:tc>
          <w:tcPr>
            <w:tcW w:w="734" w:type="dxa"/>
          </w:tcPr>
          <w:p w:rsidR="009472FB" w:rsidRDefault="009472FB" w:rsidP="00DE347C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365" w:type="dxa"/>
          </w:tcPr>
          <w:p w:rsidR="009472FB" w:rsidRDefault="009472FB" w:rsidP="00DE347C">
            <w:pPr>
              <w:pStyle w:val="ConsPlusNormal"/>
              <w:jc w:val="both"/>
            </w:pPr>
            <w:r>
              <w:t>На каждом ли заседании апелляционной комиссии ведется протокол?</w:t>
            </w:r>
          </w:p>
        </w:tc>
        <w:tc>
          <w:tcPr>
            <w:tcW w:w="3572" w:type="dxa"/>
          </w:tcPr>
          <w:p w:rsidR="009472FB" w:rsidRDefault="009472FB" w:rsidP="00DE347C">
            <w:pPr>
              <w:pStyle w:val="ConsPlusNormal"/>
              <w:jc w:val="center"/>
            </w:pPr>
            <w:hyperlink r:id="rId21">
              <w:r>
                <w:rPr>
                  <w:color w:val="0000FF"/>
                </w:rPr>
                <w:t>Пункт 20</w:t>
              </w:r>
            </w:hyperlink>
            <w:r>
              <w:t xml:space="preserve"> Порядка приема N 1145</w:t>
            </w:r>
          </w:p>
        </w:tc>
        <w:tc>
          <w:tcPr>
            <w:tcW w:w="1474" w:type="dxa"/>
          </w:tcPr>
          <w:p w:rsidR="009472FB" w:rsidRDefault="009472FB" w:rsidP="00DE347C">
            <w:pPr>
              <w:pStyle w:val="ConsPlusNormal"/>
            </w:pPr>
          </w:p>
        </w:tc>
        <w:tc>
          <w:tcPr>
            <w:tcW w:w="1247" w:type="dxa"/>
          </w:tcPr>
          <w:p w:rsidR="009472FB" w:rsidRDefault="009472FB" w:rsidP="00DE347C">
            <w:pPr>
              <w:pStyle w:val="ConsPlusNormal"/>
            </w:pPr>
          </w:p>
        </w:tc>
      </w:tr>
    </w:tbl>
    <w:p w:rsidR="009472FB" w:rsidRDefault="009472FB" w:rsidP="009472FB">
      <w:pPr>
        <w:pStyle w:val="ConsPlusNormal"/>
        <w:sectPr w:rsidR="009472FB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9472FB" w:rsidRDefault="009472FB" w:rsidP="009472FB">
      <w:pPr>
        <w:pStyle w:val="ConsPlusNormal"/>
        <w:jc w:val="both"/>
      </w:pPr>
    </w:p>
    <w:p w:rsidR="009472FB" w:rsidRDefault="009472FB" w:rsidP="009472FB">
      <w:pPr>
        <w:pStyle w:val="ConsPlusNonformat"/>
        <w:jc w:val="both"/>
      </w:pPr>
      <w:r>
        <w:t xml:space="preserve">    10. Дата заполнения проверочного листа: ______________________________.</w:t>
      </w:r>
    </w:p>
    <w:p w:rsidR="009472FB" w:rsidRDefault="009472FB" w:rsidP="009472FB">
      <w:pPr>
        <w:pStyle w:val="ConsPlusNonformat"/>
        <w:jc w:val="both"/>
      </w:pPr>
    </w:p>
    <w:p w:rsidR="009472FB" w:rsidRDefault="009472FB" w:rsidP="009472FB">
      <w:pPr>
        <w:pStyle w:val="ConsPlusNonformat"/>
        <w:jc w:val="both"/>
      </w:pPr>
      <w:r>
        <w:t>_________________________________________________________       ___________</w:t>
      </w:r>
    </w:p>
    <w:p w:rsidR="009472FB" w:rsidRDefault="009472FB" w:rsidP="009472FB">
      <w:pPr>
        <w:pStyle w:val="ConsPlusNonformat"/>
        <w:jc w:val="both"/>
      </w:pPr>
      <w:r>
        <w:t xml:space="preserve">    (Должность, фамилия, имя, отчество (при </w:t>
      </w:r>
      <w:proofErr w:type="gramStart"/>
      <w:r>
        <w:t xml:space="preserve">наличии)   </w:t>
      </w:r>
      <w:proofErr w:type="gramEnd"/>
      <w:r>
        <w:t xml:space="preserve">          (подпись)</w:t>
      </w:r>
    </w:p>
    <w:p w:rsidR="009472FB" w:rsidRDefault="009472FB" w:rsidP="009472FB">
      <w:pPr>
        <w:pStyle w:val="ConsPlusNonformat"/>
        <w:jc w:val="both"/>
      </w:pPr>
      <w:r>
        <w:t xml:space="preserve"> должностного лица органа исполнительной власти субъекта</w:t>
      </w:r>
    </w:p>
    <w:p w:rsidR="009472FB" w:rsidRDefault="009472FB" w:rsidP="009472FB">
      <w:pPr>
        <w:pStyle w:val="ConsPlusNonformat"/>
        <w:jc w:val="both"/>
      </w:pPr>
      <w:r>
        <w:t xml:space="preserve">    Российской Федерации, осуществляющего переданные</w:t>
      </w:r>
    </w:p>
    <w:p w:rsidR="009472FB" w:rsidRDefault="009472FB" w:rsidP="009472FB">
      <w:pPr>
        <w:pStyle w:val="ConsPlusNonformat"/>
        <w:jc w:val="both"/>
      </w:pPr>
      <w:r>
        <w:t xml:space="preserve">  Российской Федерацией полномочия в сфере образования,</w:t>
      </w:r>
    </w:p>
    <w:p w:rsidR="009472FB" w:rsidRDefault="009472FB" w:rsidP="009472FB">
      <w:pPr>
        <w:pStyle w:val="ConsPlusNonformat"/>
        <w:jc w:val="both"/>
      </w:pPr>
      <w:r>
        <w:t xml:space="preserve"> проводившего проверку и заполнившего проверочный лист)</w:t>
      </w:r>
    </w:p>
    <w:p w:rsidR="009472FB" w:rsidRDefault="009472FB" w:rsidP="009472FB">
      <w:pPr>
        <w:pStyle w:val="ConsPlusNormal"/>
        <w:jc w:val="both"/>
      </w:pPr>
    </w:p>
    <w:p w:rsidR="009472FB" w:rsidRDefault="009472FB" w:rsidP="009472FB">
      <w:pPr>
        <w:pStyle w:val="ConsPlusNormal"/>
        <w:ind w:firstLine="540"/>
        <w:jc w:val="both"/>
      </w:pPr>
      <w:r>
        <w:t>--------------------------------</w:t>
      </w:r>
    </w:p>
    <w:p w:rsidR="006E15E9" w:rsidRDefault="009472FB" w:rsidP="009472FB">
      <w:pPr>
        <w:pStyle w:val="ConsPlusNormal"/>
        <w:spacing w:before="200"/>
        <w:ind w:firstLine="540"/>
        <w:jc w:val="both"/>
      </w:pPr>
      <w:bookmarkStart w:id="1" w:name="P1451"/>
      <w:bookmarkEnd w:id="1"/>
      <w:r>
        <w:t xml:space="preserve">&lt;1&gt; Утвержден </w:t>
      </w:r>
      <w:hyperlink r:id="rId22">
        <w:r>
          <w:rPr>
            <w:color w:val="0000FF"/>
          </w:rPr>
          <w:t>приказом</w:t>
        </w:r>
      </w:hyperlink>
      <w:r>
        <w:t xml:space="preserve"> Минкультуры России от 14 августа 2013 г. N 1145 (зарегистрирован Минюстом России 20 января 2014 г., регистрационный N 31048) с изменениями, внесенными приказом Минкультуры России от 21 мая 2020 г. N 553 (зарегистрирован Минюстом России 28 мая 2020 г., регистрационный N 58499).</w:t>
      </w:r>
      <w:bookmarkStart w:id="2" w:name="_GoBack"/>
      <w:bookmarkEnd w:id="2"/>
    </w:p>
    <w:sectPr w:rsidR="006E1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2FB"/>
    <w:rsid w:val="0062405B"/>
    <w:rsid w:val="006A0247"/>
    <w:rsid w:val="0094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81840"/>
  <w15:chartTrackingRefBased/>
  <w15:docId w15:val="{1F3858A5-42AE-4DE7-B9D4-3193DFB95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2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72F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9472F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D6FC119CA616619832D40FC2612DD3CE5581C633E642EFD4D66280B4F63847C2BC8D7BD432695BBE36D675FA72EE27CA77A121236B19A5A1v6F" TargetMode="External"/><Relationship Id="rId13" Type="http://schemas.openxmlformats.org/officeDocument/2006/relationships/hyperlink" Target="consultantplus://offline/ref=2BD6FC119CA616619832D40FC2612DD3CE5581C633E642EFD4D66280B4F63847C2BC8D7BD432695CBD36D675FA72EE27CA77A121236B19A5A1v6F" TargetMode="External"/><Relationship Id="rId18" Type="http://schemas.openxmlformats.org/officeDocument/2006/relationships/hyperlink" Target="consultantplus://offline/ref=2BD6FC119CA616619832D40FC2612DD3CE5581C633E642EFD4D66280B4F63847C2BC8D7BD432695DBC36D675FA72EE27CA77A121236B19A5A1v6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BD6FC119CA616619832D40FC2612DD3CE5581C633E642EFD4D66280B4F63847C2BC8D7BD432695DBC36D675FA72EE27CA77A121236B19A5A1v6F" TargetMode="External"/><Relationship Id="rId7" Type="http://schemas.openxmlformats.org/officeDocument/2006/relationships/hyperlink" Target="consultantplus://offline/ref=2BD6FC119CA616619832D40FC2612DD3CE5581C633E642EFD4D66280B4F63847C2BC8D7BD432695ABD36D675FA72EE27CA77A121236B19A5A1v6F" TargetMode="External"/><Relationship Id="rId12" Type="http://schemas.openxmlformats.org/officeDocument/2006/relationships/hyperlink" Target="consultantplus://offline/ref=2BD6FC119CA616619832D40FC2612DD3CE5581C633E642EFD4D66280B4F63847C2BC8D7BD432695CBD36D675FA72EE27CA77A121236B19A5A1v6F" TargetMode="External"/><Relationship Id="rId17" Type="http://schemas.openxmlformats.org/officeDocument/2006/relationships/hyperlink" Target="consultantplus://offline/ref=2BD6FC119CA616619832D40FC2612DD3CE5581C633E642EFD4D66280B4F63847C2BC8D7BD432695DBC36D675FA72EE27CA77A121236B19A5A1v6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BD6FC119CA616619832D40FC2612DD3CE5581C633E642EFD4D66280B4F63847C2BC8D7BD432695CB436D675FA72EE27CA77A121236B19A5A1v6F" TargetMode="External"/><Relationship Id="rId20" Type="http://schemas.openxmlformats.org/officeDocument/2006/relationships/hyperlink" Target="consultantplus://offline/ref=2BD6FC119CA616619832D40FC2612DD3CE5581C633E642EFD4D66280B4F63847C2BC8D7BD432695DBC36D675FA72EE27CA77A121236B19A5A1v6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BD6FC119CA616619832D40FC2612DD3CE5581C633E642EFD4D66280B4F63847C2BC8D7BD432695ABD36D675FA72EE27CA77A121236B19A5A1v6F" TargetMode="External"/><Relationship Id="rId11" Type="http://schemas.openxmlformats.org/officeDocument/2006/relationships/hyperlink" Target="consultantplus://offline/ref=2BD6FC119CA616619832D40FC2612DD3CE5581C633E642EFD4D66280B4F63847C2BC8D7BD432695BB436D675FA72EE27CA77A121236B19A5A1v6F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2BD6FC119CA616619832D40FC2612DD3CE5581C633E642EFD4D66280B4F63847C2BC8D7BD4326959B436D675FA72EE27CA77A121236B19A5A1v6F" TargetMode="External"/><Relationship Id="rId15" Type="http://schemas.openxmlformats.org/officeDocument/2006/relationships/hyperlink" Target="consultantplus://offline/ref=2BD6FC119CA616619832D40FC2612DD3CE5581C633E642EFD4D66280B4F63847C2BC8D7BD432695CBB36D675FA72EE27CA77A121236B19A5A1v6F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2BD6FC119CA616619832D40FC2612DD3CE5581C633E642EFD4D66280B4F63847C2BC8D7BD432695BB836D675FA72EE27CA77A121236B19A5A1v6F" TargetMode="External"/><Relationship Id="rId19" Type="http://schemas.openxmlformats.org/officeDocument/2006/relationships/hyperlink" Target="consultantplus://offline/ref=2BD6FC119CA616619832D40FC2612DD3CE5581C633E642EFD4D66280B4F63847C2BC8D7BD432695DBC36D675FA72EE27CA77A121236B19A5A1v6F" TargetMode="External"/><Relationship Id="rId4" Type="http://schemas.openxmlformats.org/officeDocument/2006/relationships/hyperlink" Target="consultantplus://offline/ref=2BD6FC119CA616619832D40FC2612DD3CE5581C633E642EFD4D66280B4F63847C2BC8D7BD4326959BB36D675FA72EE27CA77A121236B19A5A1v6F" TargetMode="External"/><Relationship Id="rId9" Type="http://schemas.openxmlformats.org/officeDocument/2006/relationships/hyperlink" Target="consultantplus://offline/ref=2BD6FC119CA616619832D40FC2612DD3CE5581C633E642EFD4D66280B4F63847C2BC8D7BD432695BBE36D675FA72EE27CA77A121236B19A5A1v6F" TargetMode="External"/><Relationship Id="rId14" Type="http://schemas.openxmlformats.org/officeDocument/2006/relationships/hyperlink" Target="consultantplus://offline/ref=2BD6FC119CA616619832D40FC2612DD3CE5581C633E642EFD4D66280B4F63847C2BC8D7BD432695CBB36D675FA72EE27CA77A121236B19A5A1v6F" TargetMode="External"/><Relationship Id="rId22" Type="http://schemas.openxmlformats.org/officeDocument/2006/relationships/hyperlink" Target="consultantplus://offline/ref=2BD6FC119CA616619832D40FC2612DD3CE5581C633E642EFD4D66280B4F63847D0BCD577D63A7759BD238024BCA2v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2026</Words>
  <Characters>11550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2022-11-28T05:57:00Z</dcterms:created>
  <dcterms:modified xsi:type="dcterms:W3CDTF">2022-11-28T05:58:00Z</dcterms:modified>
</cp:coreProperties>
</file>